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3E" w:rsidRDefault="006B247E">
      <w:pPr>
        <w:spacing w:line="288" w:lineRule="exact"/>
        <w:jc w:val="right"/>
        <w:rPr>
          <w:sz w:val="20"/>
          <w:szCs w:val="20"/>
        </w:rPr>
      </w:pPr>
      <w:bookmarkStart w:id="0" w:name="page1"/>
      <w:bookmarkEnd w:id="0"/>
      <w:r>
        <w:rPr>
          <w:rFonts w:eastAsia="Times New Roman"/>
          <w:b/>
          <w:bCs/>
          <w:sz w:val="25"/>
          <w:szCs w:val="25"/>
        </w:rPr>
        <w:t>ЗАТВЕРДЖЕНО</w:t>
      </w:r>
      <w:r>
        <w:rPr>
          <w:rFonts w:ascii="MS Gothic" w:eastAsia="MS Gothic" w:hAnsi="MS Gothic" w:cs="MS Gothic"/>
          <w:b/>
          <w:bCs/>
          <w:sz w:val="24"/>
          <w:szCs w:val="24"/>
        </w:rPr>
        <w:t>​</w:t>
      </w:r>
    </w:p>
    <w:p w:rsidR="00C21D3E" w:rsidRDefault="00C21D3E">
      <w:pPr>
        <w:spacing w:line="43" w:lineRule="exact"/>
        <w:rPr>
          <w:sz w:val="24"/>
          <w:szCs w:val="24"/>
        </w:rPr>
      </w:pPr>
    </w:p>
    <w:p w:rsidR="00A87FAC" w:rsidRPr="00A87FAC" w:rsidRDefault="006B247E" w:rsidP="00A87FAC">
      <w:pPr>
        <w:autoSpaceDE w:val="0"/>
        <w:autoSpaceDN w:val="0"/>
        <w:adjustRightInd w:val="0"/>
        <w:spacing w:line="384" w:lineRule="exact"/>
        <w:jc w:val="right"/>
      </w:pPr>
      <w:r w:rsidRPr="00A87FAC">
        <w:rPr>
          <w:rFonts w:eastAsia="Times New Roman"/>
        </w:rPr>
        <w:t xml:space="preserve">Наказ </w:t>
      </w:r>
      <w:r w:rsidR="00A87FAC" w:rsidRPr="00A87FAC">
        <w:t>ФІЗИЧНА ОСОБА-ПІДПРИЄМЕЦЬ</w:t>
      </w:r>
    </w:p>
    <w:p w:rsidR="00A87FAC" w:rsidRPr="00A87FAC" w:rsidRDefault="00A87FAC" w:rsidP="00A87FAC">
      <w:pPr>
        <w:autoSpaceDE w:val="0"/>
        <w:autoSpaceDN w:val="0"/>
        <w:adjustRightInd w:val="0"/>
        <w:jc w:val="right"/>
        <w:rPr>
          <w:bCs/>
        </w:rPr>
      </w:pPr>
      <w:r w:rsidRPr="00A87FAC">
        <w:rPr>
          <w:bCs/>
        </w:rPr>
        <w:t>ТРАЧЕНКО АНАТОЛІЙ ВЛАДИСЛАВОВИЧ</w:t>
      </w:r>
    </w:p>
    <w:p w:rsidR="00C21D3E" w:rsidRDefault="00C21D3E" w:rsidP="00A87FAC">
      <w:pPr>
        <w:jc w:val="right"/>
        <w:rPr>
          <w:sz w:val="24"/>
          <w:szCs w:val="24"/>
        </w:rPr>
      </w:pPr>
    </w:p>
    <w:p w:rsidR="00C21D3E" w:rsidRDefault="006B247E">
      <w:pPr>
        <w:jc w:val="right"/>
        <w:rPr>
          <w:sz w:val="20"/>
          <w:szCs w:val="20"/>
        </w:rPr>
      </w:pPr>
      <w:r>
        <w:rPr>
          <w:rFonts w:eastAsia="Times New Roman"/>
          <w:sz w:val="25"/>
          <w:szCs w:val="25"/>
        </w:rPr>
        <w:t>_______________ № _______</w:t>
      </w:r>
    </w:p>
    <w:p w:rsidR="00C21D3E" w:rsidRDefault="00C21D3E">
      <w:pPr>
        <w:spacing w:line="200" w:lineRule="exact"/>
        <w:rPr>
          <w:sz w:val="24"/>
          <w:szCs w:val="24"/>
        </w:rPr>
      </w:pPr>
    </w:p>
    <w:p w:rsidR="00C21D3E" w:rsidRDefault="00C21D3E">
      <w:pPr>
        <w:spacing w:line="200" w:lineRule="exact"/>
        <w:rPr>
          <w:sz w:val="24"/>
          <w:szCs w:val="24"/>
        </w:rPr>
      </w:pPr>
    </w:p>
    <w:p w:rsidR="00C21D3E" w:rsidRDefault="00C21D3E">
      <w:pPr>
        <w:spacing w:line="212" w:lineRule="exact"/>
        <w:rPr>
          <w:sz w:val="24"/>
          <w:szCs w:val="24"/>
        </w:rPr>
      </w:pPr>
    </w:p>
    <w:p w:rsidR="00C21D3E" w:rsidRDefault="006B247E">
      <w:pPr>
        <w:ind w:right="-259"/>
        <w:jc w:val="center"/>
        <w:rPr>
          <w:sz w:val="20"/>
          <w:szCs w:val="20"/>
        </w:rPr>
      </w:pPr>
      <w:r>
        <w:rPr>
          <w:rFonts w:eastAsia="Times New Roman"/>
          <w:b/>
          <w:bCs/>
          <w:sz w:val="28"/>
          <w:szCs w:val="28"/>
        </w:rPr>
        <w:t>ПУБЛІЧНИЙ ДОГОВІР-ОФЕРТА</w:t>
      </w:r>
    </w:p>
    <w:p w:rsidR="00C21D3E" w:rsidRDefault="00C21D3E">
      <w:pPr>
        <w:spacing w:line="44" w:lineRule="exact"/>
        <w:rPr>
          <w:sz w:val="24"/>
          <w:szCs w:val="24"/>
        </w:rPr>
      </w:pPr>
    </w:p>
    <w:p w:rsidR="00C21D3E" w:rsidRDefault="006B247E">
      <w:pPr>
        <w:ind w:right="-239"/>
        <w:jc w:val="center"/>
        <w:rPr>
          <w:sz w:val="20"/>
          <w:szCs w:val="20"/>
        </w:rPr>
      </w:pPr>
      <w:r>
        <w:rPr>
          <w:rFonts w:eastAsia="Times New Roman"/>
          <w:b/>
          <w:bCs/>
          <w:sz w:val="28"/>
          <w:szCs w:val="28"/>
        </w:rPr>
        <w:t>про надання медичних послуг</w:t>
      </w:r>
    </w:p>
    <w:p w:rsidR="00A87FAC" w:rsidRDefault="00A87FAC" w:rsidP="00A87FAC">
      <w:pPr>
        <w:autoSpaceDE w:val="0"/>
        <w:autoSpaceDN w:val="0"/>
        <w:adjustRightInd w:val="0"/>
        <w:spacing w:line="384" w:lineRule="exact"/>
        <w:rPr>
          <w:sz w:val="24"/>
          <w:szCs w:val="24"/>
        </w:rPr>
      </w:pPr>
    </w:p>
    <w:p w:rsidR="00C21D3E" w:rsidRPr="00A87FAC" w:rsidRDefault="00A87FAC" w:rsidP="00A87FAC">
      <w:pPr>
        <w:autoSpaceDE w:val="0"/>
        <w:autoSpaceDN w:val="0"/>
        <w:adjustRightInd w:val="0"/>
        <w:ind w:left="284"/>
        <w:jc w:val="both"/>
      </w:pPr>
      <w:r w:rsidRPr="00A87FAC">
        <w:t>ФІЗИЧНА ОСОБА-ПІДПРИЄМЕЦЬ</w:t>
      </w:r>
      <w:r>
        <w:t xml:space="preserve"> </w:t>
      </w:r>
      <w:r w:rsidRPr="00A87FAC">
        <w:rPr>
          <w:bCs/>
        </w:rPr>
        <w:t>ТРАЧЕНКО АНАТОЛІЙ ВЛАДИСЛАВОВИЧ</w:t>
      </w:r>
      <w:r>
        <w:t xml:space="preserve"> </w:t>
      </w:r>
      <w:r w:rsidR="006B247E">
        <w:rPr>
          <w:rFonts w:eastAsia="Times New Roman"/>
        </w:rPr>
        <w:t>(</w:t>
      </w:r>
      <w:proofErr w:type="spellStart"/>
      <w:r w:rsidR="006B247E">
        <w:rPr>
          <w:rFonts w:eastAsia="Times New Roman"/>
        </w:rPr>
        <w:t>надалі</w:t>
      </w:r>
      <w:proofErr w:type="spellEnd"/>
      <w:r w:rsidR="006B247E">
        <w:rPr>
          <w:rFonts w:eastAsia="Times New Roman"/>
        </w:rPr>
        <w:t xml:space="preserve"> </w:t>
      </w:r>
      <w:proofErr w:type="spellStart"/>
      <w:r w:rsidR="006B247E">
        <w:rPr>
          <w:rFonts w:eastAsia="Times New Roman"/>
        </w:rPr>
        <w:t>іменується</w:t>
      </w:r>
      <w:proofErr w:type="spellEnd"/>
      <w:r w:rsidR="006B247E">
        <w:rPr>
          <w:rFonts w:eastAsia="Times New Roman"/>
        </w:rPr>
        <w:t xml:space="preserve"> "</w:t>
      </w:r>
      <w:proofErr w:type="spellStart"/>
      <w:r w:rsidR="006B247E">
        <w:rPr>
          <w:rFonts w:eastAsia="Times New Roman"/>
        </w:rPr>
        <w:t>Виконавець</w:t>
      </w:r>
      <w:proofErr w:type="spellEnd"/>
      <w:r w:rsidR="006B247E">
        <w:rPr>
          <w:rFonts w:eastAsia="Times New Roman"/>
        </w:rPr>
        <w:t>"), та фізична особа, яка звернулася до Виконавця для отримання медичних послуг (надалі іменується "Пацієнт"), разом іменовані як "Сторони", а кожна окремо – "Сторона", уклали цей догові</w:t>
      </w:r>
      <w:proofErr w:type="gramStart"/>
      <w:r w:rsidR="006B247E">
        <w:rPr>
          <w:rFonts w:eastAsia="Times New Roman"/>
        </w:rPr>
        <w:t>р</w:t>
      </w:r>
      <w:proofErr w:type="gramEnd"/>
      <w:r w:rsidR="006B247E">
        <w:rPr>
          <w:rFonts w:eastAsia="Times New Roman"/>
        </w:rPr>
        <w:t xml:space="preserve"> про нижченаведене.</w:t>
      </w:r>
    </w:p>
    <w:p w:rsidR="00C21D3E" w:rsidRDefault="00C21D3E">
      <w:pPr>
        <w:spacing w:line="252" w:lineRule="exact"/>
        <w:rPr>
          <w:sz w:val="24"/>
          <w:szCs w:val="24"/>
        </w:rPr>
      </w:pPr>
    </w:p>
    <w:p w:rsidR="00C21D3E" w:rsidRDefault="006B247E">
      <w:pPr>
        <w:numPr>
          <w:ilvl w:val="0"/>
          <w:numId w:val="1"/>
        </w:numPr>
        <w:tabs>
          <w:tab w:val="left" w:pos="480"/>
        </w:tabs>
        <w:ind w:left="480" w:hanging="218"/>
        <w:rPr>
          <w:rFonts w:eastAsia="Times New Roman"/>
          <w:b/>
          <w:bCs/>
        </w:rPr>
      </w:pPr>
      <w:r>
        <w:rPr>
          <w:rFonts w:eastAsia="Times New Roman"/>
          <w:b/>
          <w:bCs/>
        </w:rPr>
        <w:t>ЗАГАЛЬНІ ПОЛОЖЕННЯ</w:t>
      </w:r>
    </w:p>
    <w:p w:rsidR="00C21D3E" w:rsidRDefault="00C21D3E">
      <w:pPr>
        <w:spacing w:line="37" w:lineRule="exact"/>
        <w:rPr>
          <w:sz w:val="24"/>
          <w:szCs w:val="24"/>
        </w:rPr>
      </w:pPr>
    </w:p>
    <w:p w:rsidR="00C21D3E" w:rsidRDefault="006B247E">
      <w:pPr>
        <w:spacing w:line="270" w:lineRule="exact"/>
        <w:ind w:left="260" w:right="220"/>
        <w:rPr>
          <w:sz w:val="20"/>
          <w:szCs w:val="20"/>
        </w:rPr>
      </w:pPr>
      <w:r>
        <w:rPr>
          <w:rFonts w:eastAsia="Times New Roman"/>
          <w:b/>
          <w:bCs/>
        </w:rPr>
        <w:t xml:space="preserve">1.1. </w:t>
      </w:r>
      <w:r>
        <w:rPr>
          <w:rFonts w:eastAsia="Times New Roman"/>
        </w:rPr>
        <w:t>Відповідно</w:t>
      </w:r>
      <w:r>
        <w:rPr>
          <w:rFonts w:ascii="MS Gothic" w:eastAsia="MS Gothic" w:hAnsi="MS Gothic" w:cs="MS Gothic"/>
          <w:b/>
          <w:bCs/>
        </w:rPr>
        <w:t>​</w:t>
      </w:r>
      <w:r>
        <w:rPr>
          <w:rFonts w:eastAsia="Times New Roman"/>
          <w:b/>
          <w:bCs/>
        </w:rPr>
        <w:t xml:space="preserve"> </w:t>
      </w:r>
      <w:r>
        <w:rPr>
          <w:rFonts w:eastAsia="Times New Roman"/>
        </w:rPr>
        <w:t>до ст.ст. 633, 634, 641 Цивільного кодексу України цей Договір є публічним</w:t>
      </w:r>
      <w:r>
        <w:rPr>
          <w:rFonts w:eastAsia="Times New Roman"/>
          <w:b/>
          <w:bCs/>
        </w:rPr>
        <w:t xml:space="preserve"> </w:t>
      </w:r>
      <w:r>
        <w:rPr>
          <w:rFonts w:eastAsia="Times New Roman"/>
        </w:rPr>
        <w:t>Договором (публічною офертою), що містить всі істотні умови надання Виконавцем медичних послуг та пропонує необмеженому колу фізичних осіб (Пацієнтам) отримати медичні послуги на умовах, визначених цим Договором.</w:t>
      </w:r>
    </w:p>
    <w:p w:rsidR="00C21D3E" w:rsidRDefault="00C21D3E">
      <w:pPr>
        <w:spacing w:line="42" w:lineRule="exact"/>
        <w:rPr>
          <w:sz w:val="24"/>
          <w:szCs w:val="24"/>
        </w:rPr>
      </w:pPr>
    </w:p>
    <w:p w:rsidR="00C21D3E" w:rsidRDefault="006B247E">
      <w:pPr>
        <w:spacing w:line="280" w:lineRule="exact"/>
        <w:ind w:left="260" w:right="760"/>
        <w:rPr>
          <w:sz w:val="20"/>
          <w:szCs w:val="20"/>
        </w:rPr>
      </w:pPr>
      <w:r>
        <w:rPr>
          <w:rFonts w:eastAsia="Times New Roman"/>
          <w:b/>
          <w:bCs/>
        </w:rPr>
        <w:t xml:space="preserve">1.2. </w:t>
      </w:r>
      <w:r>
        <w:rPr>
          <w:rFonts w:eastAsia="Times New Roman"/>
        </w:rPr>
        <w:t>Умови</w:t>
      </w:r>
      <w:r>
        <w:rPr>
          <w:rFonts w:ascii="MS Gothic" w:eastAsia="MS Gothic" w:hAnsi="MS Gothic" w:cs="MS Gothic"/>
          <w:b/>
          <w:bCs/>
        </w:rPr>
        <w:t>​</w:t>
      </w:r>
      <w:r>
        <w:rPr>
          <w:rFonts w:eastAsia="Times New Roman"/>
          <w:b/>
          <w:bCs/>
        </w:rPr>
        <w:t xml:space="preserve"> </w:t>
      </w:r>
      <w:r>
        <w:rPr>
          <w:rFonts w:eastAsia="Times New Roman"/>
        </w:rPr>
        <w:t>цього Договору встановлюються однаковими для всіх Пацієнтів, крім тих, кому</w:t>
      </w:r>
      <w:r>
        <w:rPr>
          <w:rFonts w:eastAsia="Times New Roman"/>
          <w:b/>
          <w:bCs/>
        </w:rPr>
        <w:t xml:space="preserve"> </w:t>
      </w:r>
      <w:r>
        <w:rPr>
          <w:rFonts w:eastAsia="Times New Roman"/>
        </w:rPr>
        <w:t>законодавством України надані відповідні пільги в разі їх наявності.</w:t>
      </w:r>
    </w:p>
    <w:p w:rsidR="00C21D3E" w:rsidRDefault="00C21D3E">
      <w:pPr>
        <w:spacing w:line="42" w:lineRule="exact"/>
        <w:rPr>
          <w:sz w:val="24"/>
          <w:szCs w:val="24"/>
        </w:rPr>
      </w:pPr>
    </w:p>
    <w:p w:rsidR="00C21D3E" w:rsidRDefault="006B247E">
      <w:pPr>
        <w:spacing w:line="277" w:lineRule="exact"/>
        <w:ind w:left="260" w:right="560"/>
        <w:jc w:val="both"/>
        <w:rPr>
          <w:sz w:val="20"/>
          <w:szCs w:val="20"/>
        </w:rPr>
      </w:pPr>
      <w:r>
        <w:rPr>
          <w:rFonts w:eastAsia="Times New Roman"/>
          <w:b/>
          <w:bCs/>
        </w:rPr>
        <w:t xml:space="preserve">1.3.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не має права відмовитися від укладення цього Договору за наявності у нього</w:t>
      </w:r>
      <w:r>
        <w:rPr>
          <w:rFonts w:eastAsia="Times New Roman"/>
          <w:b/>
          <w:bCs/>
        </w:rPr>
        <w:t xml:space="preserve"> </w:t>
      </w:r>
      <w:r>
        <w:rPr>
          <w:rFonts w:eastAsia="Times New Roman"/>
        </w:rPr>
        <w:t>можливості (в тому числі технічної, кадрової, організаційної тощо) надати Пацієнту медичні послуги.</w:t>
      </w:r>
    </w:p>
    <w:p w:rsidR="00C21D3E" w:rsidRDefault="00C21D3E">
      <w:pPr>
        <w:spacing w:line="42" w:lineRule="exact"/>
        <w:rPr>
          <w:sz w:val="24"/>
          <w:szCs w:val="24"/>
        </w:rPr>
      </w:pPr>
    </w:p>
    <w:p w:rsidR="00C21D3E" w:rsidRDefault="006B247E">
      <w:pPr>
        <w:spacing w:line="242" w:lineRule="exact"/>
        <w:ind w:left="260"/>
        <w:rPr>
          <w:sz w:val="20"/>
          <w:szCs w:val="20"/>
        </w:rPr>
      </w:pPr>
      <w:r>
        <w:rPr>
          <w:rFonts w:eastAsia="Times New Roman"/>
          <w:b/>
          <w:bCs/>
          <w:sz w:val="21"/>
          <w:szCs w:val="21"/>
        </w:rPr>
        <w:t xml:space="preserve">1.4. </w:t>
      </w:r>
      <w:r>
        <w:rPr>
          <w:rFonts w:eastAsia="Times New Roman"/>
          <w:sz w:val="21"/>
          <w:szCs w:val="21"/>
        </w:rPr>
        <w:t>Виконавець</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підтверджує, що має всі необхідні дозволи на здійснення господарської діяльності</w:t>
      </w:r>
    </w:p>
    <w:p w:rsidR="00C21D3E" w:rsidRDefault="00C21D3E">
      <w:pPr>
        <w:spacing w:line="49" w:lineRule="exact"/>
        <w:rPr>
          <w:sz w:val="24"/>
          <w:szCs w:val="24"/>
        </w:rPr>
      </w:pPr>
    </w:p>
    <w:p w:rsidR="00C21D3E" w:rsidRDefault="006B247E">
      <w:pPr>
        <w:numPr>
          <w:ilvl w:val="0"/>
          <w:numId w:val="2"/>
        </w:numPr>
        <w:tabs>
          <w:tab w:val="left" w:pos="402"/>
        </w:tabs>
        <w:spacing w:line="261" w:lineRule="auto"/>
        <w:ind w:left="260" w:right="140" w:firstLine="2"/>
        <w:rPr>
          <w:rFonts w:eastAsia="Times New Roman"/>
        </w:rPr>
      </w:pPr>
      <w:r>
        <w:rPr>
          <w:rFonts w:eastAsia="Times New Roman"/>
        </w:rPr>
        <w:t xml:space="preserve">медичної практики, пов’язаної з виконанням цього Договору, і несе відповідальність в разі порушення прав Пацієнта в процесі виконання Договору і реалізації Послуг. </w:t>
      </w:r>
      <w:proofErr w:type="spellStart"/>
      <w:r>
        <w:rPr>
          <w:rFonts w:eastAsia="Times New Roman"/>
        </w:rPr>
        <w:t>Виконавець</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w:t>
      </w:r>
      <w:proofErr w:type="spellStart"/>
      <w:r>
        <w:rPr>
          <w:rFonts w:eastAsia="Times New Roman"/>
        </w:rPr>
        <w:t>медичні</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на </w:t>
      </w:r>
      <w:proofErr w:type="spellStart"/>
      <w:proofErr w:type="gramStart"/>
      <w:r>
        <w:rPr>
          <w:rFonts w:eastAsia="Times New Roman"/>
        </w:rPr>
        <w:t>п</w:t>
      </w:r>
      <w:proofErr w:type="gramEnd"/>
      <w:r>
        <w:rPr>
          <w:rFonts w:eastAsia="Times New Roman"/>
        </w:rPr>
        <w:t>ідставі</w:t>
      </w:r>
      <w:proofErr w:type="spellEnd"/>
      <w:r>
        <w:rPr>
          <w:rFonts w:eastAsia="Times New Roman"/>
        </w:rPr>
        <w:t xml:space="preserve"> </w:t>
      </w:r>
      <w:proofErr w:type="spellStart"/>
      <w:r>
        <w:rPr>
          <w:rFonts w:eastAsia="Times New Roman"/>
        </w:rPr>
        <w:t>ліцензії</w:t>
      </w:r>
      <w:proofErr w:type="spellEnd"/>
      <w:r>
        <w:rPr>
          <w:rFonts w:eastAsia="Times New Roman"/>
        </w:rPr>
        <w:t xml:space="preserve"> на </w:t>
      </w:r>
      <w:proofErr w:type="spellStart"/>
      <w:r>
        <w:rPr>
          <w:rFonts w:eastAsia="Times New Roman"/>
        </w:rPr>
        <w:t>медичну</w:t>
      </w:r>
      <w:proofErr w:type="spellEnd"/>
      <w:r>
        <w:rPr>
          <w:rFonts w:eastAsia="Times New Roman"/>
        </w:rPr>
        <w:t xml:space="preserve"> практику, </w:t>
      </w:r>
      <w:proofErr w:type="spellStart"/>
      <w:r>
        <w:rPr>
          <w:rFonts w:eastAsia="Times New Roman"/>
        </w:rPr>
        <w:t>виданої</w:t>
      </w:r>
      <w:proofErr w:type="spellEnd"/>
      <w:r>
        <w:rPr>
          <w:rFonts w:eastAsia="Times New Roman"/>
        </w:rPr>
        <w:t xml:space="preserve"> наказом </w:t>
      </w:r>
      <w:proofErr w:type="spellStart"/>
      <w:r>
        <w:rPr>
          <w:rFonts w:eastAsia="Times New Roman"/>
        </w:rPr>
        <w:t>Міністерства</w:t>
      </w:r>
      <w:proofErr w:type="spellEnd"/>
      <w:r>
        <w:rPr>
          <w:rFonts w:eastAsia="Times New Roman"/>
        </w:rPr>
        <w:t xml:space="preserve"> </w:t>
      </w:r>
      <w:proofErr w:type="spellStart"/>
      <w:r>
        <w:rPr>
          <w:rFonts w:eastAsia="Times New Roman"/>
        </w:rPr>
        <w:t>охорони</w:t>
      </w:r>
      <w:proofErr w:type="spellEnd"/>
      <w:r>
        <w:rPr>
          <w:rFonts w:eastAsia="Times New Roman"/>
        </w:rPr>
        <w:t xml:space="preserve"> </w:t>
      </w:r>
      <w:proofErr w:type="spellStart"/>
      <w:r>
        <w:rPr>
          <w:rFonts w:eastAsia="Times New Roman"/>
        </w:rPr>
        <w:t>здоров’я</w:t>
      </w:r>
      <w:proofErr w:type="spellEnd"/>
      <w:r>
        <w:rPr>
          <w:rFonts w:eastAsia="Times New Roman"/>
        </w:rPr>
        <w:t xml:space="preserve"> </w:t>
      </w:r>
      <w:proofErr w:type="spellStart"/>
      <w:r>
        <w:rPr>
          <w:rFonts w:eastAsia="Times New Roman"/>
        </w:rPr>
        <w:t>України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r w:rsidR="00820403">
        <w:rPr>
          <w:rFonts w:eastAsia="Times New Roman"/>
          <w:lang w:val="uk-UA"/>
        </w:rPr>
        <w:t>14</w:t>
      </w:r>
      <w:r>
        <w:rPr>
          <w:rFonts w:eastAsia="Times New Roman"/>
        </w:rPr>
        <w:t>.</w:t>
      </w:r>
      <w:r w:rsidR="00820403">
        <w:rPr>
          <w:rFonts w:eastAsia="Times New Roman"/>
          <w:lang w:val="uk-UA"/>
        </w:rPr>
        <w:t>02</w:t>
      </w:r>
      <w:r>
        <w:rPr>
          <w:rFonts w:eastAsia="Times New Roman"/>
        </w:rPr>
        <w:t>.20</w:t>
      </w:r>
      <w:r w:rsidR="00820403">
        <w:rPr>
          <w:rFonts w:eastAsia="Times New Roman"/>
          <w:lang w:val="uk-UA"/>
        </w:rPr>
        <w:t>20</w:t>
      </w:r>
      <w:r>
        <w:rPr>
          <w:rFonts w:eastAsia="Times New Roman"/>
        </w:rPr>
        <w:t xml:space="preserve"> № </w:t>
      </w:r>
      <w:r w:rsidR="00820403">
        <w:rPr>
          <w:rFonts w:eastAsia="Times New Roman"/>
          <w:lang w:val="uk-UA"/>
        </w:rPr>
        <w:t>319</w:t>
      </w:r>
      <w:r>
        <w:rPr>
          <w:rFonts w:eastAsia="Times New Roman"/>
        </w:rPr>
        <w:t>.</w:t>
      </w:r>
    </w:p>
    <w:p w:rsidR="00C21D3E" w:rsidRDefault="00C21D3E">
      <w:pPr>
        <w:spacing w:line="21" w:lineRule="exact"/>
        <w:rPr>
          <w:sz w:val="24"/>
          <w:szCs w:val="24"/>
        </w:rPr>
      </w:pPr>
    </w:p>
    <w:p w:rsidR="00C21D3E" w:rsidRDefault="006B247E">
      <w:pPr>
        <w:spacing w:line="280" w:lineRule="exact"/>
        <w:ind w:left="260" w:right="40"/>
        <w:rPr>
          <w:sz w:val="20"/>
          <w:szCs w:val="20"/>
        </w:rPr>
      </w:pPr>
      <w:r>
        <w:rPr>
          <w:rFonts w:eastAsia="Times New Roman"/>
          <w:b/>
          <w:bCs/>
        </w:rPr>
        <w:t xml:space="preserve">1.5. </w:t>
      </w:r>
      <w:r>
        <w:rPr>
          <w:rFonts w:eastAsia="Times New Roman"/>
        </w:rPr>
        <w:t>Договір</w:t>
      </w:r>
      <w:r>
        <w:rPr>
          <w:rFonts w:ascii="MS Gothic" w:eastAsia="MS Gothic" w:hAnsi="MS Gothic" w:cs="MS Gothic"/>
          <w:b/>
          <w:bCs/>
        </w:rPr>
        <w:t>​</w:t>
      </w:r>
      <w:r>
        <w:rPr>
          <w:rFonts w:eastAsia="Times New Roman"/>
          <w:b/>
          <w:bCs/>
        </w:rPr>
        <w:t xml:space="preserve"> </w:t>
      </w:r>
      <w:r>
        <w:rPr>
          <w:rFonts w:eastAsia="Times New Roman"/>
        </w:rPr>
        <w:t>є обов'язковим для виконання Виконавцем з моменту його оприлюднення на веб-сайті</w:t>
      </w:r>
      <w:r>
        <w:rPr>
          <w:rFonts w:eastAsia="Times New Roman"/>
          <w:b/>
          <w:bCs/>
        </w:rPr>
        <w:t xml:space="preserve"> </w:t>
      </w:r>
      <w:r>
        <w:rPr>
          <w:rFonts w:eastAsia="Times New Roman"/>
        </w:rPr>
        <w:t>Виконавця.</w:t>
      </w:r>
    </w:p>
    <w:p w:rsidR="00C21D3E" w:rsidRDefault="00C21D3E">
      <w:pPr>
        <w:spacing w:line="42" w:lineRule="exact"/>
        <w:rPr>
          <w:sz w:val="24"/>
          <w:szCs w:val="24"/>
        </w:rPr>
      </w:pPr>
    </w:p>
    <w:p w:rsidR="00C21D3E" w:rsidRDefault="006B247E">
      <w:pPr>
        <w:spacing w:line="280" w:lineRule="exact"/>
        <w:ind w:left="260" w:right="460"/>
        <w:rPr>
          <w:sz w:val="20"/>
          <w:szCs w:val="20"/>
        </w:rPr>
      </w:pPr>
      <w:r>
        <w:rPr>
          <w:rFonts w:eastAsia="Times New Roman"/>
          <w:b/>
          <w:bCs/>
        </w:rPr>
        <w:t xml:space="preserve">1.6.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разі, якщо законодавством України встановлено норми, які суперечать цьому Договору,</w:t>
      </w:r>
      <w:r>
        <w:rPr>
          <w:rFonts w:eastAsia="Times New Roman"/>
          <w:b/>
          <w:bCs/>
        </w:rPr>
        <w:t xml:space="preserve"> </w:t>
      </w:r>
      <w:r>
        <w:rPr>
          <w:rFonts w:eastAsia="Times New Roman"/>
        </w:rPr>
        <w:t>перевагу при застосуванні матимуть відповідні норми законодавства України.</w:t>
      </w:r>
    </w:p>
    <w:p w:rsidR="00C21D3E" w:rsidRDefault="00C21D3E">
      <w:pPr>
        <w:spacing w:line="252" w:lineRule="exact"/>
        <w:rPr>
          <w:sz w:val="24"/>
          <w:szCs w:val="24"/>
        </w:rPr>
      </w:pPr>
    </w:p>
    <w:p w:rsidR="00C21D3E" w:rsidRDefault="006B247E">
      <w:pPr>
        <w:numPr>
          <w:ilvl w:val="0"/>
          <w:numId w:val="3"/>
        </w:numPr>
        <w:tabs>
          <w:tab w:val="left" w:pos="480"/>
        </w:tabs>
        <w:ind w:left="480" w:hanging="218"/>
        <w:rPr>
          <w:rFonts w:eastAsia="Times New Roman"/>
          <w:b/>
          <w:bCs/>
        </w:rPr>
      </w:pPr>
      <w:r>
        <w:rPr>
          <w:rFonts w:eastAsia="Times New Roman"/>
          <w:b/>
          <w:bCs/>
        </w:rPr>
        <w:t>АКЦЕПТУВАННЯ ДОГОВОРУ</w:t>
      </w:r>
    </w:p>
    <w:p w:rsidR="00C21D3E" w:rsidRDefault="00C21D3E">
      <w:pPr>
        <w:spacing w:line="37" w:lineRule="exact"/>
        <w:rPr>
          <w:sz w:val="24"/>
          <w:szCs w:val="24"/>
        </w:rPr>
      </w:pPr>
    </w:p>
    <w:p w:rsidR="00C21D3E" w:rsidRDefault="006B247E">
      <w:pPr>
        <w:spacing w:line="270" w:lineRule="exact"/>
        <w:ind w:left="260" w:right="40"/>
        <w:rPr>
          <w:sz w:val="20"/>
          <w:szCs w:val="20"/>
        </w:rPr>
      </w:pPr>
      <w:r>
        <w:rPr>
          <w:rFonts w:eastAsia="Times New Roman"/>
          <w:b/>
          <w:bCs/>
        </w:rPr>
        <w:t xml:space="preserve">2.1. </w:t>
      </w:r>
      <w:r>
        <w:rPr>
          <w:rFonts w:eastAsia="Times New Roman"/>
        </w:rPr>
        <w:t>Договір</w:t>
      </w:r>
      <w:r>
        <w:rPr>
          <w:rFonts w:ascii="MS Gothic" w:eastAsia="MS Gothic" w:hAnsi="MS Gothic" w:cs="MS Gothic"/>
          <w:b/>
          <w:bCs/>
        </w:rPr>
        <w:t>​</w:t>
      </w:r>
      <w:r>
        <w:rPr>
          <w:rFonts w:eastAsia="Times New Roman"/>
          <w:b/>
          <w:bCs/>
        </w:rPr>
        <w:t xml:space="preserve"> </w:t>
      </w:r>
      <w:r>
        <w:rPr>
          <w:rFonts w:eastAsia="Times New Roman"/>
        </w:rPr>
        <w:t>вважається укладеним без його подальшого підписання з моменту усного або</w:t>
      </w:r>
      <w:r>
        <w:rPr>
          <w:rFonts w:eastAsia="Times New Roman"/>
          <w:b/>
          <w:bCs/>
        </w:rPr>
        <w:t xml:space="preserve"> </w:t>
      </w:r>
      <w:r>
        <w:rPr>
          <w:rFonts w:eastAsia="Times New Roman"/>
        </w:rPr>
        <w:t>письмового звернення Пацієнта до Виконавця за отриманням медичних послуг чи вчинення інших дій, передбачених Договором, що свідчать про згоду дотримуватися умов Договору (підписання плану лікування, початок фактичного користування послугами, оплата рахунку Виконавця тощо), без підписання письмового примірника Сторонами.</w:t>
      </w:r>
    </w:p>
    <w:p w:rsidR="00C21D3E" w:rsidRDefault="00C21D3E">
      <w:pPr>
        <w:spacing w:line="42" w:lineRule="exact"/>
        <w:rPr>
          <w:sz w:val="24"/>
          <w:szCs w:val="24"/>
        </w:rPr>
      </w:pPr>
    </w:p>
    <w:p w:rsidR="00C21D3E" w:rsidRDefault="006B247E">
      <w:pPr>
        <w:spacing w:line="280" w:lineRule="exact"/>
        <w:ind w:left="260"/>
        <w:rPr>
          <w:sz w:val="20"/>
          <w:szCs w:val="20"/>
        </w:rPr>
      </w:pPr>
      <w:r>
        <w:rPr>
          <w:rFonts w:eastAsia="Times New Roman"/>
          <w:b/>
          <w:bCs/>
          <w:sz w:val="21"/>
          <w:szCs w:val="21"/>
        </w:rPr>
        <w:t xml:space="preserve">2.2. </w:t>
      </w:r>
      <w:r>
        <w:rPr>
          <w:rFonts w:eastAsia="Times New Roman"/>
          <w:sz w:val="21"/>
          <w:szCs w:val="21"/>
        </w:rPr>
        <w:t>Дата</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першого звернення Пацієнта до Виконавця за згодою Сторін вважається датою укладення</w:t>
      </w:r>
      <w:r>
        <w:rPr>
          <w:rFonts w:eastAsia="Times New Roman"/>
          <w:b/>
          <w:bCs/>
          <w:sz w:val="21"/>
          <w:szCs w:val="21"/>
        </w:rPr>
        <w:t xml:space="preserve"> </w:t>
      </w:r>
      <w:r>
        <w:rPr>
          <w:rFonts w:eastAsia="Times New Roman"/>
          <w:sz w:val="21"/>
          <w:szCs w:val="21"/>
        </w:rPr>
        <w:t>цього Договору. Пацієнт вважається ознайомленим з Договором в момент укладання Договору.</w:t>
      </w:r>
    </w:p>
    <w:p w:rsidR="00C21D3E" w:rsidRDefault="00C21D3E">
      <w:pPr>
        <w:spacing w:line="41" w:lineRule="exact"/>
        <w:rPr>
          <w:sz w:val="24"/>
          <w:szCs w:val="24"/>
        </w:rPr>
      </w:pPr>
    </w:p>
    <w:p w:rsidR="00C21D3E" w:rsidRDefault="006B247E">
      <w:pPr>
        <w:spacing w:line="277" w:lineRule="exact"/>
        <w:ind w:left="260" w:right="60"/>
        <w:rPr>
          <w:sz w:val="20"/>
          <w:szCs w:val="20"/>
        </w:rPr>
      </w:pPr>
      <w:r>
        <w:rPr>
          <w:rFonts w:eastAsia="Times New Roman"/>
          <w:b/>
          <w:bCs/>
        </w:rPr>
        <w:t xml:space="preserve">2.3. </w:t>
      </w:r>
      <w:r>
        <w:rPr>
          <w:rFonts w:eastAsia="Times New Roman"/>
        </w:rPr>
        <w:t>Кожна</w:t>
      </w:r>
      <w:r>
        <w:rPr>
          <w:rFonts w:ascii="MS Gothic" w:eastAsia="MS Gothic" w:hAnsi="MS Gothic" w:cs="MS Gothic"/>
          <w:b/>
          <w:bCs/>
        </w:rPr>
        <w:t>​</w:t>
      </w:r>
      <w:r>
        <w:rPr>
          <w:rFonts w:eastAsia="Times New Roman"/>
          <w:b/>
          <w:bCs/>
        </w:rPr>
        <w:t xml:space="preserve"> </w:t>
      </w:r>
      <w:r>
        <w:rPr>
          <w:rFonts w:eastAsia="Times New Roman"/>
        </w:rPr>
        <w:t>Сторона гарантує іншій Стороні, що володіє необхідною дієздатністю, а рівно всіма</w:t>
      </w:r>
      <w:r>
        <w:rPr>
          <w:rFonts w:eastAsia="Times New Roman"/>
          <w:b/>
          <w:bCs/>
        </w:rPr>
        <w:t xml:space="preserve"> </w:t>
      </w:r>
      <w:r>
        <w:rPr>
          <w:rFonts w:eastAsia="Times New Roman"/>
        </w:rPr>
        <w:t>правами і повноваженнями, необхідними і достатніми для укладання і виконання даного Договору відповідно до його умов.</w:t>
      </w:r>
    </w:p>
    <w:p w:rsidR="00C21D3E" w:rsidRDefault="00C21D3E">
      <w:pPr>
        <w:spacing w:line="42" w:lineRule="exact"/>
        <w:rPr>
          <w:sz w:val="24"/>
          <w:szCs w:val="24"/>
        </w:rPr>
      </w:pPr>
    </w:p>
    <w:p w:rsidR="00C21D3E" w:rsidRDefault="006B247E">
      <w:pPr>
        <w:spacing w:line="280" w:lineRule="exact"/>
        <w:ind w:left="260" w:right="140"/>
        <w:rPr>
          <w:sz w:val="20"/>
          <w:szCs w:val="20"/>
        </w:rPr>
      </w:pPr>
      <w:r>
        <w:rPr>
          <w:rFonts w:eastAsia="Times New Roman"/>
          <w:b/>
          <w:bCs/>
        </w:rPr>
        <w:t xml:space="preserve">2.4. </w:t>
      </w:r>
      <w:r>
        <w:rPr>
          <w:rFonts w:eastAsia="Times New Roman"/>
        </w:rPr>
        <w:t>Укладаючи</w:t>
      </w:r>
      <w:r>
        <w:rPr>
          <w:rFonts w:ascii="MS Gothic" w:eastAsia="MS Gothic" w:hAnsi="MS Gothic" w:cs="MS Gothic"/>
          <w:b/>
          <w:bCs/>
        </w:rPr>
        <w:t>​</w:t>
      </w:r>
      <w:r>
        <w:rPr>
          <w:rFonts w:eastAsia="Times New Roman"/>
          <w:b/>
          <w:bCs/>
        </w:rPr>
        <w:t xml:space="preserve"> </w:t>
      </w:r>
      <w:r>
        <w:rPr>
          <w:rFonts w:eastAsia="Times New Roman"/>
        </w:rPr>
        <w:t>Договір, Пацієнт автоматично погоджується з повним та безумовним прийняттям</w:t>
      </w:r>
      <w:r>
        <w:rPr>
          <w:rFonts w:eastAsia="Times New Roman"/>
          <w:b/>
          <w:bCs/>
        </w:rPr>
        <w:t xml:space="preserve"> </w:t>
      </w:r>
      <w:r>
        <w:rPr>
          <w:rFonts w:eastAsia="Times New Roman"/>
        </w:rPr>
        <w:t>положень Договору та всіх можливих додатків до Договору.</w:t>
      </w:r>
    </w:p>
    <w:p w:rsidR="00C21D3E" w:rsidRDefault="00C21D3E">
      <w:pPr>
        <w:sectPr w:rsidR="00C21D3E">
          <w:pgSz w:w="11920" w:h="16860"/>
          <w:pgMar w:top="1411" w:right="860" w:bottom="1023" w:left="1440" w:header="0" w:footer="0" w:gutter="0"/>
          <w:cols w:space="720" w:equalWidth="0">
            <w:col w:w="9620"/>
          </w:cols>
        </w:sectPr>
      </w:pPr>
    </w:p>
    <w:p w:rsidR="00C21D3E" w:rsidRDefault="006B247E">
      <w:pPr>
        <w:spacing w:line="276" w:lineRule="exact"/>
        <w:ind w:left="260" w:right="480"/>
        <w:rPr>
          <w:sz w:val="20"/>
          <w:szCs w:val="20"/>
        </w:rPr>
      </w:pPr>
      <w:bookmarkStart w:id="1" w:name="page2"/>
      <w:bookmarkEnd w:id="1"/>
      <w:r>
        <w:rPr>
          <w:rFonts w:eastAsia="Times New Roman"/>
          <w:b/>
          <w:bCs/>
        </w:rPr>
        <w:lastRenderedPageBreak/>
        <w:t xml:space="preserve">2.5. </w:t>
      </w:r>
      <w:r>
        <w:rPr>
          <w:rFonts w:eastAsia="Times New Roman"/>
        </w:rPr>
        <w:t>Перед</w:t>
      </w:r>
      <w:r>
        <w:rPr>
          <w:rFonts w:ascii="MS Gothic" w:eastAsia="MS Gothic" w:hAnsi="MS Gothic" w:cs="MS Gothic"/>
          <w:b/>
          <w:bCs/>
        </w:rPr>
        <w:t>​</w:t>
      </w:r>
      <w:r>
        <w:rPr>
          <w:rFonts w:eastAsia="Times New Roman"/>
          <w:b/>
          <w:bCs/>
        </w:rPr>
        <w:t xml:space="preserve"> </w:t>
      </w:r>
      <w:r>
        <w:rPr>
          <w:rFonts w:eastAsia="Times New Roman"/>
        </w:rPr>
        <w:t>початком користування медичними послугами кожний Пацієнт зобов’язаний</w:t>
      </w:r>
      <w:r>
        <w:rPr>
          <w:rFonts w:eastAsia="Times New Roman"/>
          <w:b/>
          <w:bCs/>
        </w:rPr>
        <w:t xml:space="preserve"> </w:t>
      </w:r>
      <w:r>
        <w:rPr>
          <w:rFonts w:eastAsia="Times New Roman"/>
        </w:rPr>
        <w:t>ознайомитися з умовами цього Договору, тарифами на Послуги та Правилами перебування та обслуговування пацієнтів в медичному закладі Виконавця, що розміщені (оприлюднені) на офіційному веб-сайті Виконавця.</w:t>
      </w:r>
    </w:p>
    <w:p w:rsidR="00C21D3E" w:rsidRDefault="00C21D3E">
      <w:pPr>
        <w:spacing w:line="41" w:lineRule="exact"/>
        <w:rPr>
          <w:sz w:val="20"/>
          <w:szCs w:val="20"/>
        </w:rPr>
      </w:pPr>
    </w:p>
    <w:p w:rsidR="00C21D3E" w:rsidRDefault="006B247E">
      <w:pPr>
        <w:spacing w:line="280" w:lineRule="exact"/>
        <w:ind w:left="260" w:right="460"/>
        <w:rPr>
          <w:sz w:val="20"/>
          <w:szCs w:val="20"/>
        </w:rPr>
      </w:pPr>
      <w:r>
        <w:rPr>
          <w:rFonts w:eastAsia="Times New Roman"/>
          <w:b/>
          <w:bCs/>
        </w:rPr>
        <w:t xml:space="preserve">2.6. </w:t>
      </w:r>
      <w:r>
        <w:rPr>
          <w:rFonts w:eastAsia="Times New Roman"/>
        </w:rPr>
        <w:t>Всі</w:t>
      </w:r>
      <w:r>
        <w:rPr>
          <w:rFonts w:ascii="MS Gothic" w:eastAsia="MS Gothic" w:hAnsi="MS Gothic" w:cs="MS Gothic"/>
          <w:b/>
          <w:bCs/>
        </w:rPr>
        <w:t>​</w:t>
      </w:r>
      <w:r>
        <w:rPr>
          <w:rFonts w:eastAsia="Times New Roman"/>
          <w:b/>
          <w:bCs/>
        </w:rPr>
        <w:t xml:space="preserve"> </w:t>
      </w:r>
      <w:r>
        <w:rPr>
          <w:rFonts w:eastAsia="Times New Roman"/>
        </w:rPr>
        <w:t>умови Договору,</w:t>
      </w:r>
      <w:r>
        <w:rPr>
          <w:rFonts w:eastAsia="Times New Roman"/>
          <w:b/>
          <w:bCs/>
        </w:rPr>
        <w:t xml:space="preserve"> </w:t>
      </w:r>
      <w:r>
        <w:rPr>
          <w:rFonts w:eastAsia="Times New Roman"/>
        </w:rPr>
        <w:t>викладені в цій Публічній оферті,</w:t>
      </w:r>
      <w:r>
        <w:rPr>
          <w:rFonts w:eastAsia="Times New Roman"/>
          <w:b/>
          <w:bCs/>
        </w:rPr>
        <w:t xml:space="preserve"> </w:t>
      </w:r>
      <w:r>
        <w:rPr>
          <w:rFonts w:eastAsia="Times New Roman"/>
        </w:rPr>
        <w:t>є обов’язковими для Сторін.</w:t>
      </w:r>
      <w:r>
        <w:rPr>
          <w:rFonts w:eastAsia="Times New Roman"/>
          <w:b/>
          <w:bCs/>
        </w:rPr>
        <w:t xml:space="preserve"> </w:t>
      </w:r>
      <w:r>
        <w:rPr>
          <w:rFonts w:eastAsia="Times New Roman"/>
        </w:rPr>
        <w:t>Якщо</w:t>
      </w:r>
      <w:r>
        <w:rPr>
          <w:rFonts w:eastAsia="Times New Roman"/>
          <w:b/>
          <w:bCs/>
        </w:rPr>
        <w:t xml:space="preserve"> </w:t>
      </w:r>
      <w:r>
        <w:rPr>
          <w:rFonts w:eastAsia="Times New Roman"/>
        </w:rPr>
        <w:t>Пацієнт не згодний з умовами Договору, він не має права укладати цей Договір.</w:t>
      </w:r>
    </w:p>
    <w:p w:rsidR="00C21D3E" w:rsidRDefault="00C21D3E">
      <w:pPr>
        <w:spacing w:line="2" w:lineRule="exact"/>
        <w:rPr>
          <w:sz w:val="20"/>
          <w:szCs w:val="20"/>
        </w:rPr>
      </w:pPr>
    </w:p>
    <w:p w:rsidR="00C21D3E" w:rsidRDefault="006B247E">
      <w:pPr>
        <w:spacing w:line="270" w:lineRule="exact"/>
        <w:ind w:left="260" w:right="920"/>
        <w:rPr>
          <w:sz w:val="20"/>
          <w:szCs w:val="20"/>
        </w:rPr>
      </w:pPr>
      <w:r>
        <w:rPr>
          <w:rFonts w:eastAsia="Times New Roman"/>
          <w:b/>
          <w:bCs/>
        </w:rPr>
        <w:t xml:space="preserve">2.7.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на письмову вимогу Пацієнта надає йому завірену підписом та печаткою</w:t>
      </w:r>
      <w:r>
        <w:rPr>
          <w:rFonts w:eastAsia="Times New Roman"/>
          <w:b/>
          <w:bCs/>
        </w:rPr>
        <w:t xml:space="preserve"> </w:t>
      </w:r>
      <w:r>
        <w:rPr>
          <w:rFonts w:eastAsia="Times New Roman"/>
        </w:rPr>
        <w:t>письмову форму цього Договору.</w:t>
      </w:r>
    </w:p>
    <w:p w:rsidR="00C21D3E" w:rsidRDefault="00C21D3E">
      <w:pPr>
        <w:spacing w:line="251" w:lineRule="exact"/>
        <w:rPr>
          <w:sz w:val="20"/>
          <w:szCs w:val="20"/>
        </w:rPr>
      </w:pPr>
    </w:p>
    <w:p w:rsidR="00C21D3E" w:rsidRDefault="006B247E">
      <w:pPr>
        <w:numPr>
          <w:ilvl w:val="0"/>
          <w:numId w:val="4"/>
        </w:numPr>
        <w:tabs>
          <w:tab w:val="left" w:pos="480"/>
        </w:tabs>
        <w:ind w:left="480" w:hanging="218"/>
        <w:rPr>
          <w:rFonts w:eastAsia="Times New Roman"/>
          <w:b/>
          <w:bCs/>
        </w:rPr>
      </w:pPr>
      <w:r>
        <w:rPr>
          <w:rFonts w:eastAsia="Times New Roman"/>
          <w:b/>
          <w:bCs/>
        </w:rPr>
        <w:t>ТЕРМІНИ, ПОНЯТТЯ ТА ВИЗНАЧЕННЯ</w:t>
      </w:r>
    </w:p>
    <w:p w:rsidR="00C21D3E" w:rsidRDefault="00C21D3E">
      <w:pPr>
        <w:spacing w:line="37" w:lineRule="exact"/>
        <w:rPr>
          <w:sz w:val="20"/>
          <w:szCs w:val="20"/>
        </w:rPr>
      </w:pPr>
    </w:p>
    <w:p w:rsidR="00C21D3E" w:rsidRDefault="006B247E">
      <w:pPr>
        <w:ind w:left="260"/>
        <w:rPr>
          <w:sz w:val="20"/>
          <w:szCs w:val="20"/>
        </w:rPr>
      </w:pPr>
      <w:r>
        <w:rPr>
          <w:rFonts w:eastAsia="Times New Roman"/>
        </w:rPr>
        <w:t>В цьому Договорі нижченаведені терміни, поняття і визначення вживаються у такому значенні:</w:t>
      </w:r>
    </w:p>
    <w:p w:rsidR="00C21D3E" w:rsidRDefault="00C21D3E">
      <w:pPr>
        <w:spacing w:line="17" w:lineRule="exact"/>
        <w:rPr>
          <w:sz w:val="20"/>
          <w:szCs w:val="20"/>
        </w:rPr>
      </w:pPr>
    </w:p>
    <w:p w:rsidR="00C21D3E" w:rsidRDefault="006B247E">
      <w:pPr>
        <w:spacing w:line="270" w:lineRule="exact"/>
        <w:ind w:left="260" w:right="20"/>
        <w:rPr>
          <w:sz w:val="20"/>
          <w:szCs w:val="20"/>
        </w:rPr>
      </w:pPr>
      <w:r>
        <w:rPr>
          <w:rFonts w:eastAsia="Times New Roman"/>
          <w:b/>
          <w:bCs/>
        </w:rPr>
        <w:t xml:space="preserve">3.1. </w:t>
      </w:r>
      <w:r>
        <w:rPr>
          <w:rFonts w:eastAsia="Times New Roman"/>
          <w:b/>
          <w:bCs/>
          <w:i/>
          <w:iCs/>
        </w:rPr>
        <w:t>Медична</w:t>
      </w:r>
      <w:r>
        <w:rPr>
          <w:rFonts w:ascii="MS Gothic" w:eastAsia="MS Gothic" w:hAnsi="MS Gothic" w:cs="MS Gothic"/>
          <w:b/>
          <w:bCs/>
        </w:rPr>
        <w:t>​</w:t>
      </w:r>
      <w:r>
        <w:rPr>
          <w:rFonts w:eastAsia="Times New Roman"/>
          <w:b/>
          <w:bCs/>
        </w:rPr>
        <w:t xml:space="preserve"> </w:t>
      </w:r>
      <w:r>
        <w:rPr>
          <w:rFonts w:eastAsia="Times New Roman"/>
          <w:b/>
          <w:bCs/>
          <w:i/>
          <w:iCs/>
        </w:rPr>
        <w:t>послуга</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певна дія або сукупність дій,</w:t>
      </w:r>
      <w:r>
        <w:rPr>
          <w:rFonts w:eastAsia="Times New Roman"/>
          <w:b/>
          <w:bCs/>
        </w:rPr>
        <w:t xml:space="preserve"> </w:t>
      </w:r>
      <w:r>
        <w:rPr>
          <w:rFonts w:eastAsia="Times New Roman"/>
        </w:rPr>
        <w:t>які здійснюються медичними працівниками в</w:t>
      </w:r>
      <w:r>
        <w:rPr>
          <w:rFonts w:eastAsia="Times New Roman"/>
          <w:b/>
          <w:bCs/>
        </w:rPr>
        <w:t xml:space="preserve"> </w:t>
      </w:r>
      <w:r>
        <w:rPr>
          <w:rFonts w:eastAsia="Times New Roman"/>
        </w:rPr>
        <w:t>медичному закладі Виконавця з метою профілактики, діагностики, лікування або реабілітації захворювань, патологій або станів Пацієнта.</w:t>
      </w:r>
    </w:p>
    <w:p w:rsidR="00C21D3E" w:rsidRDefault="00C21D3E">
      <w:pPr>
        <w:spacing w:line="69" w:lineRule="exact"/>
        <w:rPr>
          <w:sz w:val="20"/>
          <w:szCs w:val="20"/>
        </w:rPr>
      </w:pPr>
    </w:p>
    <w:p w:rsidR="00C21D3E" w:rsidRDefault="006B247E">
      <w:pPr>
        <w:spacing w:line="276" w:lineRule="exact"/>
        <w:ind w:left="260" w:right="340"/>
        <w:rPr>
          <w:sz w:val="20"/>
          <w:szCs w:val="20"/>
        </w:rPr>
      </w:pPr>
      <w:r>
        <w:rPr>
          <w:rFonts w:eastAsia="Times New Roman"/>
          <w:b/>
          <w:bCs/>
        </w:rPr>
        <w:t xml:space="preserve">3.2. </w:t>
      </w:r>
      <w:r>
        <w:rPr>
          <w:rFonts w:eastAsia="Times New Roman"/>
          <w:b/>
          <w:bCs/>
          <w:i/>
          <w:iCs/>
        </w:rPr>
        <w:t>Пацієнт</w:t>
      </w:r>
      <w:r>
        <w:rPr>
          <w:rFonts w:ascii="MS Gothic" w:eastAsia="MS Gothic" w:hAnsi="MS Gothic" w:cs="MS Gothic"/>
          <w:b/>
          <w:bCs/>
        </w:rPr>
        <w:t>​</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фізична особа,</w:t>
      </w:r>
      <w:r>
        <w:rPr>
          <w:rFonts w:eastAsia="Times New Roman"/>
          <w:b/>
          <w:bCs/>
        </w:rPr>
        <w:t xml:space="preserve"> </w:t>
      </w:r>
      <w:r>
        <w:rPr>
          <w:rFonts w:eastAsia="Times New Roman"/>
        </w:rPr>
        <w:t>яка звернулася до медичного закладу Виконавця для отримання</w:t>
      </w:r>
      <w:r>
        <w:rPr>
          <w:rFonts w:eastAsia="Times New Roman"/>
          <w:b/>
          <w:bCs/>
        </w:rPr>
        <w:t xml:space="preserve"> </w:t>
      </w:r>
      <w:r>
        <w:rPr>
          <w:rFonts w:eastAsia="Times New Roman"/>
        </w:rPr>
        <w:t>медичних послуг та уклала з Виконавцем договір про надання таких послуг. У разі, якщо споживачем Послуг є малолітня або недієздатна особа, права та обов’язки, що передбачені цим Договором для Пацієнта, набуває законний представник такої особи.</w:t>
      </w:r>
    </w:p>
    <w:p w:rsidR="00C21D3E" w:rsidRDefault="00C21D3E">
      <w:pPr>
        <w:spacing w:line="71" w:lineRule="exact"/>
        <w:rPr>
          <w:sz w:val="20"/>
          <w:szCs w:val="20"/>
        </w:rPr>
      </w:pPr>
    </w:p>
    <w:p w:rsidR="00C21D3E" w:rsidRDefault="006B247E">
      <w:pPr>
        <w:spacing w:line="276" w:lineRule="exact"/>
        <w:ind w:left="260" w:right="200"/>
        <w:rPr>
          <w:sz w:val="20"/>
          <w:szCs w:val="20"/>
        </w:rPr>
      </w:pPr>
      <w:r>
        <w:rPr>
          <w:rFonts w:eastAsia="Times New Roman"/>
          <w:b/>
          <w:bCs/>
        </w:rPr>
        <w:t xml:space="preserve">3.3. </w:t>
      </w:r>
      <w:r>
        <w:rPr>
          <w:rFonts w:eastAsia="Times New Roman"/>
          <w:b/>
          <w:bCs/>
          <w:i/>
          <w:iCs/>
        </w:rPr>
        <w:t>Третя</w:t>
      </w:r>
      <w:r>
        <w:rPr>
          <w:rFonts w:ascii="MS Gothic" w:eastAsia="MS Gothic" w:hAnsi="MS Gothic" w:cs="MS Gothic"/>
          <w:b/>
          <w:bCs/>
        </w:rPr>
        <w:t>​</w:t>
      </w:r>
      <w:r>
        <w:rPr>
          <w:rFonts w:eastAsia="Times New Roman"/>
          <w:b/>
          <w:bCs/>
        </w:rPr>
        <w:t xml:space="preserve"> </w:t>
      </w:r>
      <w:r>
        <w:rPr>
          <w:rFonts w:eastAsia="Times New Roman"/>
          <w:b/>
          <w:bCs/>
          <w:i/>
          <w:iCs/>
        </w:rPr>
        <w:t>особа</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фізична особа,</w:t>
      </w:r>
      <w:r>
        <w:rPr>
          <w:rFonts w:eastAsia="Times New Roman"/>
          <w:b/>
          <w:bCs/>
        </w:rPr>
        <w:t xml:space="preserve"> </w:t>
      </w:r>
      <w:r>
        <w:rPr>
          <w:rFonts w:eastAsia="Times New Roman"/>
        </w:rPr>
        <w:t>що супроводжує Пацієнта та може вчиняти певні дії чи</w:t>
      </w:r>
      <w:r>
        <w:rPr>
          <w:rFonts w:eastAsia="Times New Roman"/>
          <w:b/>
          <w:bCs/>
        </w:rPr>
        <w:t xml:space="preserve"> </w:t>
      </w:r>
      <w:r>
        <w:rPr>
          <w:rFonts w:eastAsia="Times New Roman"/>
        </w:rPr>
        <w:t>отримувати інформацію про Пацієнта після підписання протоколу узгодження про залучення її в якості сторони цього Договору (залучення здійснюється виключно за згодою Пацієнта). Перелік повноважень третьої особи встановлюється в заяві.</w:t>
      </w:r>
    </w:p>
    <w:p w:rsidR="00C21D3E" w:rsidRDefault="00C21D3E">
      <w:pPr>
        <w:spacing w:line="71" w:lineRule="exact"/>
        <w:rPr>
          <w:sz w:val="20"/>
          <w:szCs w:val="20"/>
        </w:rPr>
      </w:pPr>
    </w:p>
    <w:p w:rsidR="00C21D3E" w:rsidRPr="004E087E" w:rsidRDefault="006B247E" w:rsidP="004E087E">
      <w:pPr>
        <w:ind w:left="260"/>
        <w:rPr>
          <w:sz w:val="20"/>
          <w:szCs w:val="20"/>
          <w:lang w:val="uk-UA"/>
        </w:rPr>
      </w:pPr>
      <w:r>
        <w:rPr>
          <w:rFonts w:eastAsia="Times New Roman"/>
          <w:b/>
          <w:bCs/>
        </w:rPr>
        <w:t xml:space="preserve">3.4. </w:t>
      </w:r>
      <w:proofErr w:type="spellStart"/>
      <w:r>
        <w:rPr>
          <w:rFonts w:eastAsia="Times New Roman"/>
          <w:b/>
          <w:bCs/>
          <w:i/>
          <w:iCs/>
        </w:rPr>
        <w:t>Наркологічна</w:t>
      </w:r>
      <w:proofErr w:type="spellEnd"/>
      <w:r>
        <w:rPr>
          <w:rFonts w:ascii="MS Gothic" w:eastAsia="MS Gothic" w:hAnsi="MS Gothic" w:cs="MS Gothic"/>
          <w:b/>
          <w:bCs/>
        </w:rPr>
        <w:t>​</w:t>
      </w:r>
      <w:r>
        <w:rPr>
          <w:rFonts w:eastAsia="Times New Roman"/>
          <w:b/>
          <w:bCs/>
        </w:rPr>
        <w:t xml:space="preserve"> </w:t>
      </w:r>
      <w:proofErr w:type="spellStart"/>
      <w:r>
        <w:rPr>
          <w:rFonts w:eastAsia="Times New Roman"/>
          <w:b/>
          <w:bCs/>
          <w:i/>
          <w:iCs/>
        </w:rPr>
        <w:t>амбулаторія</w:t>
      </w:r>
      <w:proofErr w:type="spellEnd"/>
      <w:r>
        <w:rPr>
          <w:rFonts w:eastAsia="Times New Roman"/>
          <w:b/>
          <w:bCs/>
        </w:rPr>
        <w:t xml:space="preserve"> </w:t>
      </w:r>
      <w:r>
        <w:rPr>
          <w:rFonts w:eastAsia="Times New Roman"/>
        </w:rPr>
        <w:t>(</w:t>
      </w:r>
      <w:r>
        <w:rPr>
          <w:rFonts w:ascii="MS Gothic" w:eastAsia="MS Gothic" w:hAnsi="MS Gothic" w:cs="MS Gothic"/>
          <w:b/>
          <w:bCs/>
          <w:i/>
          <w:iCs/>
        </w:rPr>
        <w:t>​</w:t>
      </w:r>
      <w:proofErr w:type="spellStart"/>
      <w:r>
        <w:rPr>
          <w:rFonts w:eastAsia="Times New Roman"/>
        </w:rPr>
        <w:t>далі</w:t>
      </w:r>
      <w:proofErr w:type="spellEnd"/>
      <w:r>
        <w:rPr>
          <w:rFonts w:eastAsia="Times New Roman"/>
          <w:b/>
          <w:bCs/>
        </w:rPr>
        <w:t xml:space="preserve"> </w:t>
      </w:r>
      <w:r>
        <w:rPr>
          <w:rFonts w:eastAsia="Times New Roman"/>
        </w:rPr>
        <w:t>–</w:t>
      </w:r>
      <w:r>
        <w:rPr>
          <w:rFonts w:eastAsia="Times New Roman"/>
          <w:b/>
          <w:bCs/>
        </w:rPr>
        <w:t xml:space="preserve"> </w:t>
      </w:r>
      <w:r>
        <w:rPr>
          <w:rFonts w:eastAsia="Times New Roman"/>
        </w:rPr>
        <w:t>Заклад) –</w:t>
      </w:r>
      <w:r>
        <w:rPr>
          <w:rFonts w:eastAsia="Times New Roman"/>
          <w:b/>
          <w:bCs/>
        </w:rPr>
        <w:t xml:space="preserve"> </w:t>
      </w:r>
      <w:r>
        <w:rPr>
          <w:rFonts w:eastAsia="Times New Roman"/>
        </w:rPr>
        <w:t xml:space="preserve">заклад </w:t>
      </w:r>
      <w:proofErr w:type="spellStart"/>
      <w:r>
        <w:rPr>
          <w:rFonts w:eastAsia="Times New Roman"/>
        </w:rPr>
        <w:t>охорони</w:t>
      </w:r>
      <w:proofErr w:type="spellEnd"/>
      <w:r>
        <w:rPr>
          <w:rFonts w:eastAsia="Times New Roman"/>
        </w:rPr>
        <w:t xml:space="preserve"> </w:t>
      </w:r>
      <w:proofErr w:type="spellStart"/>
      <w:r>
        <w:rPr>
          <w:rFonts w:eastAsia="Times New Roman"/>
        </w:rPr>
        <w:t>здоров’я</w:t>
      </w:r>
      <w:proofErr w:type="spellEnd"/>
      <w:r>
        <w:rPr>
          <w:rFonts w:eastAsia="Times New Roman"/>
        </w:rPr>
        <w:t>,</w:t>
      </w:r>
      <w:r>
        <w:rPr>
          <w:rFonts w:eastAsia="Times New Roman"/>
          <w:b/>
          <w:bCs/>
        </w:rPr>
        <w:t xml:space="preserve"> </w:t>
      </w:r>
      <w:proofErr w:type="spellStart"/>
      <w:r>
        <w:rPr>
          <w:rFonts w:eastAsia="Times New Roman"/>
        </w:rPr>
        <w:t>створений</w:t>
      </w:r>
      <w:proofErr w:type="spellEnd"/>
      <w:r>
        <w:rPr>
          <w:rFonts w:eastAsia="Times New Roman"/>
        </w:rPr>
        <w:t xml:space="preserve"> </w:t>
      </w:r>
      <w:proofErr w:type="spellStart"/>
      <w:r>
        <w:rPr>
          <w:rFonts w:eastAsia="Times New Roman"/>
        </w:rPr>
        <w:t>Виконавцем</w:t>
      </w:r>
      <w:proofErr w:type="spellEnd"/>
      <w:r>
        <w:rPr>
          <w:rFonts w:eastAsia="Times New Roman"/>
          <w:b/>
          <w:bCs/>
        </w:rPr>
        <w:t xml:space="preserve"> </w:t>
      </w:r>
      <w:r>
        <w:rPr>
          <w:rFonts w:eastAsia="Times New Roman"/>
        </w:rPr>
        <w:t xml:space="preserve">та </w:t>
      </w:r>
      <w:proofErr w:type="spellStart"/>
      <w:r>
        <w:rPr>
          <w:rFonts w:eastAsia="Times New Roman"/>
        </w:rPr>
        <w:t>розташований</w:t>
      </w:r>
      <w:proofErr w:type="spellEnd"/>
      <w:r>
        <w:rPr>
          <w:rFonts w:eastAsia="Times New Roman"/>
        </w:rPr>
        <w:t xml:space="preserve"> за </w:t>
      </w:r>
      <w:proofErr w:type="spellStart"/>
      <w:r>
        <w:rPr>
          <w:rFonts w:eastAsia="Times New Roman"/>
        </w:rPr>
        <w:t>адресою</w:t>
      </w:r>
      <w:proofErr w:type="spellEnd"/>
      <w:r>
        <w:rPr>
          <w:rFonts w:eastAsia="Times New Roman"/>
        </w:rPr>
        <w:t xml:space="preserve">: </w:t>
      </w:r>
      <w:r w:rsidR="004E087E">
        <w:rPr>
          <w:rFonts w:eastAsia="Times New Roman"/>
          <w:lang w:val="uk-UA"/>
        </w:rPr>
        <w:t xml:space="preserve">Київська обл., Бориспільський р-н, </w:t>
      </w:r>
      <w:proofErr w:type="spellStart"/>
      <w:r w:rsidR="004E087E">
        <w:rPr>
          <w:rFonts w:eastAsia="Times New Roman"/>
          <w:lang w:val="uk-UA"/>
        </w:rPr>
        <w:t>Гнідинська</w:t>
      </w:r>
      <w:proofErr w:type="spellEnd"/>
      <w:r w:rsidR="004E087E">
        <w:rPr>
          <w:rFonts w:eastAsia="Times New Roman"/>
          <w:lang w:val="uk-UA"/>
        </w:rPr>
        <w:t xml:space="preserve"> сільська рада, </w:t>
      </w:r>
      <w:proofErr w:type="spellStart"/>
      <w:r w:rsidR="004E087E">
        <w:rPr>
          <w:rFonts w:eastAsia="Times New Roman"/>
          <w:lang w:val="uk-UA"/>
        </w:rPr>
        <w:t>Святище</w:t>
      </w:r>
      <w:proofErr w:type="spellEnd"/>
      <w:r w:rsidR="004E087E">
        <w:rPr>
          <w:rFonts w:eastAsia="Times New Roman"/>
          <w:lang w:val="uk-UA"/>
        </w:rPr>
        <w:t xml:space="preserve"> 2. СТ, буд. 35, літера -А</w:t>
      </w:r>
    </w:p>
    <w:p w:rsidR="00C21D3E" w:rsidRDefault="006B247E">
      <w:pPr>
        <w:spacing w:line="281" w:lineRule="exact"/>
        <w:ind w:left="260" w:right="80"/>
        <w:rPr>
          <w:sz w:val="20"/>
          <w:szCs w:val="20"/>
        </w:rPr>
      </w:pPr>
      <w:r>
        <w:rPr>
          <w:rFonts w:eastAsia="Times New Roman"/>
          <w:b/>
          <w:bCs/>
          <w:sz w:val="21"/>
          <w:szCs w:val="21"/>
        </w:rPr>
        <w:t xml:space="preserve">3.5. </w:t>
      </w:r>
      <w:r>
        <w:rPr>
          <w:rFonts w:eastAsia="Times New Roman"/>
          <w:b/>
          <w:bCs/>
          <w:i/>
          <w:iCs/>
          <w:sz w:val="21"/>
          <w:szCs w:val="21"/>
        </w:rPr>
        <w:t>веб</w:t>
      </w:r>
      <w:proofErr w:type="gramStart"/>
      <w:r>
        <w:rPr>
          <w:rFonts w:ascii="MS Gothic" w:eastAsia="MS Gothic" w:hAnsi="MS Gothic" w:cs="MS Gothic"/>
          <w:b/>
          <w:bCs/>
          <w:sz w:val="21"/>
          <w:szCs w:val="21"/>
        </w:rPr>
        <w:t>​</w:t>
      </w:r>
      <w:r>
        <w:rPr>
          <w:rFonts w:eastAsia="Times New Roman"/>
          <w:b/>
          <w:bCs/>
          <w:i/>
          <w:iCs/>
          <w:sz w:val="21"/>
          <w:szCs w:val="21"/>
        </w:rPr>
        <w:t>-</w:t>
      </w:r>
      <w:proofErr w:type="gramEnd"/>
      <w:r>
        <w:rPr>
          <w:rFonts w:eastAsia="Times New Roman"/>
          <w:b/>
          <w:bCs/>
          <w:i/>
          <w:iCs/>
          <w:sz w:val="21"/>
          <w:szCs w:val="21"/>
        </w:rPr>
        <w:t>сайт Виконавця</w:t>
      </w:r>
      <w:r>
        <w:rPr>
          <w:rFonts w:eastAsia="Times New Roman"/>
          <w:b/>
          <w:bCs/>
          <w:sz w:val="21"/>
          <w:szCs w:val="21"/>
        </w:rPr>
        <w:t xml:space="preserve"> </w:t>
      </w:r>
      <w:r>
        <w:rPr>
          <w:rFonts w:eastAsia="Times New Roman"/>
          <w:sz w:val="21"/>
          <w:szCs w:val="21"/>
        </w:rPr>
        <w:t>–</w:t>
      </w:r>
      <w:r>
        <w:rPr>
          <w:rFonts w:ascii="MS Gothic" w:eastAsia="MS Gothic" w:hAnsi="MS Gothic" w:cs="MS Gothic"/>
          <w:b/>
          <w:bCs/>
          <w:i/>
          <w:iCs/>
          <w:sz w:val="21"/>
          <w:szCs w:val="21"/>
        </w:rPr>
        <w:t>​</w:t>
      </w:r>
      <w:r>
        <w:rPr>
          <w:rFonts w:eastAsia="Times New Roman"/>
          <w:b/>
          <w:bCs/>
          <w:sz w:val="21"/>
          <w:szCs w:val="21"/>
        </w:rPr>
        <w:t xml:space="preserve"> </w:t>
      </w:r>
      <w:r>
        <w:rPr>
          <w:rFonts w:eastAsia="Times New Roman"/>
          <w:sz w:val="21"/>
          <w:szCs w:val="21"/>
        </w:rPr>
        <w:t>веб-сторінка в мережі Інтернет за адресою</w:t>
      </w:r>
      <w:r>
        <w:rPr>
          <w:rFonts w:eastAsia="Times New Roman"/>
          <w:b/>
          <w:bCs/>
          <w:sz w:val="21"/>
          <w:szCs w:val="21"/>
        </w:rPr>
        <w:t xml:space="preserve"> </w:t>
      </w:r>
      <w:r>
        <w:rPr>
          <w:rFonts w:eastAsia="Times New Roman"/>
          <w:sz w:val="21"/>
          <w:szCs w:val="21"/>
        </w:rPr>
        <w:t>www.palmira-detox.com.ua</w:t>
      </w:r>
      <w:r>
        <w:rPr>
          <w:rFonts w:eastAsia="Times New Roman"/>
          <w:b/>
          <w:bCs/>
          <w:sz w:val="21"/>
          <w:szCs w:val="21"/>
        </w:rPr>
        <w:t xml:space="preserve"> </w:t>
      </w:r>
      <w:r>
        <w:rPr>
          <w:rFonts w:eastAsia="Times New Roman"/>
          <w:sz w:val="21"/>
          <w:szCs w:val="21"/>
        </w:rPr>
        <w:t>яка є офіційним джерелом інформування Пацієнтів про Виконавця та послуги, що ним надаються.</w:t>
      </w:r>
    </w:p>
    <w:p w:rsidR="00C21D3E" w:rsidRDefault="00C21D3E">
      <w:pPr>
        <w:spacing w:line="69" w:lineRule="exact"/>
        <w:rPr>
          <w:sz w:val="20"/>
          <w:szCs w:val="20"/>
        </w:rPr>
      </w:pPr>
    </w:p>
    <w:p w:rsidR="00C21D3E" w:rsidRDefault="006B247E">
      <w:pPr>
        <w:spacing w:line="253" w:lineRule="exact"/>
        <w:ind w:left="260"/>
        <w:rPr>
          <w:sz w:val="20"/>
          <w:szCs w:val="20"/>
        </w:rPr>
      </w:pPr>
      <w:r>
        <w:rPr>
          <w:rFonts w:eastAsia="Times New Roman"/>
          <w:b/>
          <w:bCs/>
        </w:rPr>
        <w:t xml:space="preserve">3.6. </w:t>
      </w:r>
      <w:r>
        <w:rPr>
          <w:rFonts w:eastAsia="Times New Roman"/>
          <w:b/>
          <w:bCs/>
          <w:i/>
          <w:iCs/>
        </w:rPr>
        <w:t>Лікуючий</w:t>
      </w:r>
      <w:r>
        <w:rPr>
          <w:rFonts w:ascii="MS Gothic" w:eastAsia="MS Gothic" w:hAnsi="MS Gothic" w:cs="MS Gothic"/>
          <w:b/>
          <w:bCs/>
        </w:rPr>
        <w:t>​</w:t>
      </w:r>
      <w:r>
        <w:rPr>
          <w:rFonts w:eastAsia="Times New Roman"/>
          <w:b/>
          <w:bCs/>
        </w:rPr>
        <w:t xml:space="preserve"> </w:t>
      </w:r>
      <w:r>
        <w:rPr>
          <w:rFonts w:eastAsia="Times New Roman"/>
          <w:b/>
          <w:bCs/>
          <w:i/>
          <w:iCs/>
        </w:rPr>
        <w:t>лікар</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лікар Виконавця,</w:t>
      </w:r>
      <w:r>
        <w:rPr>
          <w:rFonts w:eastAsia="Times New Roman"/>
          <w:b/>
          <w:bCs/>
        </w:rPr>
        <w:t xml:space="preserve"> </w:t>
      </w:r>
      <w:r>
        <w:rPr>
          <w:rFonts w:eastAsia="Times New Roman"/>
        </w:rPr>
        <w:t>який надає медичні послуги Пацієнту в Закладі.</w:t>
      </w:r>
    </w:p>
    <w:p w:rsidR="00C21D3E" w:rsidRDefault="00C21D3E">
      <w:pPr>
        <w:spacing w:line="107" w:lineRule="exact"/>
        <w:rPr>
          <w:sz w:val="20"/>
          <w:szCs w:val="20"/>
        </w:rPr>
      </w:pPr>
    </w:p>
    <w:p w:rsidR="00C21D3E" w:rsidRDefault="006B247E">
      <w:pPr>
        <w:spacing w:line="275" w:lineRule="exact"/>
        <w:ind w:left="260"/>
        <w:rPr>
          <w:sz w:val="20"/>
          <w:szCs w:val="20"/>
        </w:rPr>
      </w:pPr>
      <w:r>
        <w:rPr>
          <w:rFonts w:eastAsia="Times New Roman"/>
          <w:b/>
          <w:bCs/>
        </w:rPr>
        <w:t xml:space="preserve">3.7. </w:t>
      </w:r>
      <w:r>
        <w:rPr>
          <w:rFonts w:eastAsia="Times New Roman"/>
          <w:b/>
          <w:bCs/>
          <w:i/>
          <w:iCs/>
        </w:rPr>
        <w:t>План</w:t>
      </w:r>
      <w:r>
        <w:rPr>
          <w:rFonts w:ascii="MS Gothic" w:eastAsia="MS Gothic" w:hAnsi="MS Gothic" w:cs="MS Gothic"/>
          <w:b/>
          <w:bCs/>
        </w:rPr>
        <w:t>​</w:t>
      </w:r>
      <w:r>
        <w:rPr>
          <w:rFonts w:eastAsia="Times New Roman"/>
          <w:b/>
          <w:bCs/>
        </w:rPr>
        <w:t xml:space="preserve"> </w:t>
      </w:r>
      <w:r>
        <w:rPr>
          <w:rFonts w:eastAsia="Times New Roman"/>
          <w:b/>
          <w:bCs/>
          <w:i/>
          <w:iCs/>
        </w:rPr>
        <w:t>лікування</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обраний лікарем для кожного Пацієнта окремо і погоджений з Пацієнтом</w:t>
      </w:r>
      <w:r>
        <w:rPr>
          <w:rFonts w:eastAsia="Times New Roman"/>
          <w:b/>
          <w:bCs/>
        </w:rPr>
        <w:t xml:space="preserve"> </w:t>
      </w:r>
      <w:r>
        <w:rPr>
          <w:rFonts w:eastAsia="Times New Roman"/>
        </w:rPr>
        <w:t>комплекс профілактичних, лікувальних, діагностичних, реабілітаційних заходів, медичних маніпуляцій тощо, необхідний для досягнення позитивних результатів лікування захворювання Пацієнта, із зазначенням етапів лікування, переліку медичних втручань, орієнтованих строків лікування та орієнтованої вартості лікування в цінах, що діють на день складання плану лікування.</w:t>
      </w:r>
    </w:p>
    <w:p w:rsidR="00C21D3E" w:rsidRDefault="00C21D3E">
      <w:pPr>
        <w:spacing w:line="71" w:lineRule="exact"/>
        <w:rPr>
          <w:sz w:val="20"/>
          <w:szCs w:val="20"/>
        </w:rPr>
      </w:pPr>
    </w:p>
    <w:p w:rsidR="00C21D3E" w:rsidRDefault="006B247E">
      <w:pPr>
        <w:spacing w:line="277" w:lineRule="exact"/>
        <w:ind w:left="260" w:right="80"/>
        <w:rPr>
          <w:sz w:val="20"/>
          <w:szCs w:val="20"/>
        </w:rPr>
      </w:pPr>
      <w:r>
        <w:rPr>
          <w:rFonts w:eastAsia="Times New Roman"/>
          <w:b/>
          <w:bCs/>
          <w:sz w:val="21"/>
          <w:szCs w:val="21"/>
        </w:rPr>
        <w:t xml:space="preserve">3.8. </w:t>
      </w:r>
      <w:r>
        <w:rPr>
          <w:rFonts w:eastAsia="Times New Roman"/>
          <w:b/>
          <w:bCs/>
          <w:i/>
          <w:iCs/>
          <w:sz w:val="21"/>
          <w:szCs w:val="21"/>
        </w:rPr>
        <w:t>Графік</w:t>
      </w:r>
      <w:r>
        <w:rPr>
          <w:rFonts w:ascii="MS Gothic" w:eastAsia="MS Gothic" w:hAnsi="MS Gothic" w:cs="MS Gothic"/>
          <w:b/>
          <w:bCs/>
          <w:sz w:val="21"/>
          <w:szCs w:val="21"/>
        </w:rPr>
        <w:t>​</w:t>
      </w:r>
      <w:r>
        <w:rPr>
          <w:rFonts w:eastAsia="Times New Roman"/>
          <w:b/>
          <w:bCs/>
          <w:sz w:val="21"/>
          <w:szCs w:val="21"/>
        </w:rPr>
        <w:t xml:space="preserve"> </w:t>
      </w:r>
      <w:r>
        <w:rPr>
          <w:rFonts w:eastAsia="Times New Roman"/>
          <w:b/>
          <w:bCs/>
          <w:i/>
          <w:iCs/>
          <w:sz w:val="21"/>
          <w:szCs w:val="21"/>
        </w:rPr>
        <w:t>відвідувань</w:t>
      </w:r>
      <w:r>
        <w:rPr>
          <w:rFonts w:eastAsia="Times New Roman"/>
          <w:b/>
          <w:bCs/>
          <w:sz w:val="21"/>
          <w:szCs w:val="21"/>
        </w:rPr>
        <w:t xml:space="preserve"> </w:t>
      </w:r>
      <w:r>
        <w:rPr>
          <w:rFonts w:eastAsia="Times New Roman"/>
          <w:sz w:val="21"/>
          <w:szCs w:val="21"/>
        </w:rPr>
        <w:t>–</w:t>
      </w:r>
      <w:r>
        <w:rPr>
          <w:rFonts w:ascii="MS Gothic" w:eastAsia="MS Gothic" w:hAnsi="MS Gothic" w:cs="MS Gothic"/>
          <w:b/>
          <w:bCs/>
          <w:i/>
          <w:iCs/>
          <w:sz w:val="21"/>
          <w:szCs w:val="21"/>
        </w:rPr>
        <w:t>​</w:t>
      </w:r>
      <w:r>
        <w:rPr>
          <w:rFonts w:eastAsia="Times New Roman"/>
          <w:b/>
          <w:bCs/>
          <w:sz w:val="21"/>
          <w:szCs w:val="21"/>
        </w:rPr>
        <w:t xml:space="preserve"> </w:t>
      </w:r>
      <w:r>
        <w:rPr>
          <w:rFonts w:eastAsia="Times New Roman"/>
          <w:sz w:val="21"/>
          <w:szCs w:val="21"/>
        </w:rPr>
        <w:t>графік призначених медичних послуг,</w:t>
      </w:r>
      <w:r>
        <w:rPr>
          <w:rFonts w:eastAsia="Times New Roman"/>
          <w:b/>
          <w:bCs/>
          <w:sz w:val="21"/>
          <w:szCs w:val="21"/>
        </w:rPr>
        <w:t xml:space="preserve"> </w:t>
      </w:r>
      <w:r>
        <w:rPr>
          <w:rFonts w:eastAsia="Times New Roman"/>
          <w:sz w:val="21"/>
          <w:szCs w:val="21"/>
        </w:rPr>
        <w:t>в якому визначається перелік</w:t>
      </w:r>
      <w:r>
        <w:rPr>
          <w:rFonts w:eastAsia="Times New Roman"/>
          <w:b/>
          <w:bCs/>
          <w:sz w:val="21"/>
          <w:szCs w:val="21"/>
        </w:rPr>
        <w:t xml:space="preserve"> </w:t>
      </w:r>
      <w:r>
        <w:rPr>
          <w:rFonts w:eastAsia="Times New Roman"/>
          <w:sz w:val="21"/>
          <w:szCs w:val="21"/>
        </w:rPr>
        <w:t>послуг, календарна дата та точний час, коли Пацієнт повинен з’явитися до Закладу для отримання таких послуг, який підписується Пацієнтом та є обов’язковим для виконання останнім.</w:t>
      </w:r>
    </w:p>
    <w:p w:rsidR="00C21D3E" w:rsidRDefault="00C21D3E">
      <w:pPr>
        <w:spacing w:line="71" w:lineRule="exact"/>
        <w:rPr>
          <w:sz w:val="20"/>
          <w:szCs w:val="20"/>
        </w:rPr>
      </w:pPr>
    </w:p>
    <w:p w:rsidR="00C21D3E" w:rsidRDefault="006B247E">
      <w:pPr>
        <w:spacing w:line="277" w:lineRule="exact"/>
        <w:ind w:left="260" w:right="700"/>
        <w:rPr>
          <w:sz w:val="20"/>
          <w:szCs w:val="20"/>
        </w:rPr>
      </w:pPr>
      <w:r>
        <w:rPr>
          <w:rFonts w:eastAsia="Times New Roman"/>
          <w:b/>
          <w:bCs/>
          <w:sz w:val="21"/>
          <w:szCs w:val="21"/>
        </w:rPr>
        <w:t xml:space="preserve">3.9. </w:t>
      </w:r>
      <w:r>
        <w:rPr>
          <w:rFonts w:eastAsia="Times New Roman"/>
          <w:b/>
          <w:bCs/>
          <w:i/>
          <w:iCs/>
          <w:sz w:val="21"/>
          <w:szCs w:val="21"/>
        </w:rPr>
        <w:t>Інформована</w:t>
      </w:r>
      <w:r>
        <w:rPr>
          <w:rFonts w:ascii="MS Gothic" w:eastAsia="MS Gothic" w:hAnsi="MS Gothic" w:cs="MS Gothic"/>
          <w:b/>
          <w:bCs/>
          <w:sz w:val="21"/>
          <w:szCs w:val="21"/>
        </w:rPr>
        <w:t>​</w:t>
      </w:r>
      <w:r>
        <w:rPr>
          <w:rFonts w:eastAsia="Times New Roman"/>
          <w:b/>
          <w:bCs/>
          <w:sz w:val="21"/>
          <w:szCs w:val="21"/>
        </w:rPr>
        <w:t xml:space="preserve"> </w:t>
      </w:r>
      <w:r>
        <w:rPr>
          <w:rFonts w:eastAsia="Times New Roman"/>
          <w:b/>
          <w:bCs/>
          <w:i/>
          <w:iCs/>
          <w:sz w:val="21"/>
          <w:szCs w:val="21"/>
        </w:rPr>
        <w:t>згода</w:t>
      </w:r>
      <w:r>
        <w:rPr>
          <w:rFonts w:eastAsia="Times New Roman"/>
          <w:b/>
          <w:bCs/>
          <w:sz w:val="21"/>
          <w:szCs w:val="21"/>
        </w:rPr>
        <w:t xml:space="preserve"> </w:t>
      </w:r>
      <w:r>
        <w:rPr>
          <w:rFonts w:eastAsia="Times New Roman"/>
          <w:sz w:val="21"/>
          <w:szCs w:val="21"/>
        </w:rPr>
        <w:t>–</w:t>
      </w:r>
      <w:r>
        <w:rPr>
          <w:rFonts w:ascii="MS Gothic" w:eastAsia="MS Gothic" w:hAnsi="MS Gothic" w:cs="MS Gothic"/>
          <w:b/>
          <w:bCs/>
          <w:i/>
          <w:iCs/>
          <w:sz w:val="21"/>
          <w:szCs w:val="21"/>
        </w:rPr>
        <w:t>​</w:t>
      </w:r>
      <w:r>
        <w:rPr>
          <w:rFonts w:eastAsia="Times New Roman"/>
          <w:b/>
          <w:bCs/>
          <w:sz w:val="21"/>
          <w:szCs w:val="21"/>
        </w:rPr>
        <w:t xml:space="preserve"> </w:t>
      </w:r>
      <w:r>
        <w:rPr>
          <w:rFonts w:eastAsia="Times New Roman"/>
          <w:sz w:val="21"/>
          <w:szCs w:val="21"/>
        </w:rPr>
        <w:t>згода Пацієнта на медичне втручання,</w:t>
      </w:r>
      <w:r>
        <w:rPr>
          <w:rFonts w:eastAsia="Times New Roman"/>
          <w:b/>
          <w:bCs/>
          <w:sz w:val="21"/>
          <w:szCs w:val="21"/>
        </w:rPr>
        <w:t xml:space="preserve"> </w:t>
      </w:r>
      <w:r>
        <w:rPr>
          <w:rFonts w:eastAsia="Times New Roman"/>
          <w:sz w:val="21"/>
          <w:szCs w:val="21"/>
        </w:rPr>
        <w:t>що може оформлюватися у</w:t>
      </w:r>
      <w:r>
        <w:rPr>
          <w:rFonts w:eastAsia="Times New Roman"/>
          <w:b/>
          <w:bCs/>
          <w:sz w:val="21"/>
          <w:szCs w:val="21"/>
        </w:rPr>
        <w:t xml:space="preserve"> </w:t>
      </w:r>
      <w:r>
        <w:rPr>
          <w:rFonts w:eastAsia="Times New Roman"/>
          <w:sz w:val="21"/>
          <w:szCs w:val="21"/>
        </w:rPr>
        <w:t>письмовому вигляді, шляхом підписання окремої затвердженої Виконавцем форми або відповідного формулювання у медичній документації (медичній картці тощо).</w:t>
      </w:r>
    </w:p>
    <w:p w:rsidR="00C21D3E" w:rsidRDefault="00C21D3E">
      <w:pPr>
        <w:spacing w:line="71" w:lineRule="exact"/>
        <w:rPr>
          <w:sz w:val="20"/>
          <w:szCs w:val="20"/>
        </w:rPr>
      </w:pPr>
    </w:p>
    <w:p w:rsidR="00C21D3E" w:rsidRDefault="006B247E">
      <w:pPr>
        <w:spacing w:line="278" w:lineRule="exact"/>
        <w:ind w:left="260" w:right="140"/>
        <w:rPr>
          <w:sz w:val="20"/>
          <w:szCs w:val="20"/>
        </w:rPr>
      </w:pPr>
      <w:r>
        <w:rPr>
          <w:rFonts w:eastAsia="Times New Roman"/>
          <w:b/>
          <w:bCs/>
        </w:rPr>
        <w:t xml:space="preserve">3.10. </w:t>
      </w:r>
      <w:r>
        <w:rPr>
          <w:rFonts w:eastAsia="Times New Roman"/>
          <w:b/>
          <w:bCs/>
          <w:i/>
          <w:iCs/>
        </w:rPr>
        <w:t>Правила</w:t>
      </w:r>
      <w:r>
        <w:rPr>
          <w:rFonts w:ascii="MS Gothic" w:eastAsia="MS Gothic" w:hAnsi="MS Gothic" w:cs="MS Gothic"/>
          <w:b/>
          <w:bCs/>
        </w:rPr>
        <w:t>​</w:t>
      </w:r>
      <w:r>
        <w:rPr>
          <w:rFonts w:eastAsia="Times New Roman"/>
          <w:b/>
          <w:bCs/>
        </w:rPr>
        <w:t xml:space="preserve"> </w:t>
      </w:r>
      <w:r>
        <w:rPr>
          <w:rFonts w:eastAsia="Times New Roman"/>
        </w:rPr>
        <w:t>-</w:t>
      </w:r>
      <w:r>
        <w:rPr>
          <w:rFonts w:ascii="MS Gothic" w:eastAsia="MS Gothic" w:hAnsi="MS Gothic" w:cs="MS Gothic"/>
          <w:b/>
          <w:bCs/>
          <w:i/>
          <w:iCs/>
        </w:rPr>
        <w:t>​</w:t>
      </w:r>
      <w:r>
        <w:rPr>
          <w:rFonts w:eastAsia="Times New Roman"/>
          <w:b/>
          <w:bCs/>
        </w:rPr>
        <w:t xml:space="preserve"> </w:t>
      </w:r>
      <w:r>
        <w:rPr>
          <w:rFonts w:eastAsia="Times New Roman"/>
        </w:rPr>
        <w:t>Правила перебування та обслуговування пацієнтів в Закладі,</w:t>
      </w:r>
      <w:r>
        <w:rPr>
          <w:rFonts w:eastAsia="Times New Roman"/>
          <w:b/>
          <w:bCs/>
        </w:rPr>
        <w:t xml:space="preserve"> </w:t>
      </w:r>
      <w:r>
        <w:rPr>
          <w:rFonts w:eastAsia="Times New Roman"/>
        </w:rPr>
        <w:t>затверджені</w:t>
      </w:r>
      <w:r>
        <w:rPr>
          <w:rFonts w:eastAsia="Times New Roman"/>
          <w:b/>
          <w:bCs/>
        </w:rPr>
        <w:t xml:space="preserve"> </w:t>
      </w:r>
      <w:r>
        <w:rPr>
          <w:rFonts w:eastAsia="Times New Roman"/>
        </w:rPr>
        <w:t>Виконавцем та обов’язкові до виконання Пацієнтом, з якими Пацієнт зобов’язаний ознайомитися до укладення договору.</w:t>
      </w:r>
    </w:p>
    <w:p w:rsidR="00C21D3E" w:rsidRDefault="00C21D3E">
      <w:pPr>
        <w:spacing w:line="251" w:lineRule="exact"/>
        <w:rPr>
          <w:sz w:val="20"/>
          <w:szCs w:val="20"/>
        </w:rPr>
      </w:pPr>
    </w:p>
    <w:p w:rsidR="00C21D3E" w:rsidRDefault="006B247E">
      <w:pPr>
        <w:numPr>
          <w:ilvl w:val="0"/>
          <w:numId w:val="5"/>
        </w:numPr>
        <w:tabs>
          <w:tab w:val="left" w:pos="480"/>
        </w:tabs>
        <w:ind w:left="480" w:hanging="218"/>
        <w:rPr>
          <w:rFonts w:eastAsia="Times New Roman"/>
          <w:b/>
          <w:bCs/>
        </w:rPr>
      </w:pPr>
      <w:r>
        <w:rPr>
          <w:rFonts w:eastAsia="Times New Roman"/>
          <w:b/>
          <w:bCs/>
        </w:rPr>
        <w:t>ПРЕДМЕТ ДОГОВОРУ</w:t>
      </w:r>
    </w:p>
    <w:p w:rsidR="00C21D3E" w:rsidRDefault="00C21D3E">
      <w:pPr>
        <w:spacing w:line="37" w:lineRule="exact"/>
        <w:rPr>
          <w:sz w:val="20"/>
          <w:szCs w:val="20"/>
        </w:rPr>
      </w:pPr>
    </w:p>
    <w:p w:rsidR="00C21D3E" w:rsidRDefault="006B247E">
      <w:pPr>
        <w:spacing w:line="270" w:lineRule="exact"/>
        <w:ind w:left="260" w:right="300"/>
        <w:rPr>
          <w:sz w:val="20"/>
          <w:szCs w:val="20"/>
        </w:rPr>
      </w:pPr>
      <w:r>
        <w:rPr>
          <w:rFonts w:eastAsia="Times New Roman"/>
          <w:b/>
          <w:bCs/>
        </w:rPr>
        <w:t xml:space="preserve">4.1.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зобов’язується за дорученням та погодженням Пацієнта надати останньому</w:t>
      </w:r>
      <w:r>
        <w:rPr>
          <w:rFonts w:eastAsia="Times New Roman"/>
          <w:b/>
          <w:bCs/>
        </w:rPr>
        <w:t xml:space="preserve"> </w:t>
      </w:r>
      <w:r>
        <w:rPr>
          <w:rFonts w:eastAsia="Times New Roman"/>
        </w:rPr>
        <w:t>(чи</w:t>
      </w:r>
      <w:r>
        <w:rPr>
          <w:rFonts w:eastAsia="Times New Roman"/>
          <w:b/>
          <w:bCs/>
        </w:rPr>
        <w:t xml:space="preserve"> </w:t>
      </w:r>
      <w:r>
        <w:rPr>
          <w:rFonts w:eastAsia="Times New Roman"/>
        </w:rPr>
        <w:t>особі, в інтересах якої укладено цей Договір) одну або декілька платних медичних послуг з Переліку медичних послуг Виконавця, спрямованих на покращення стану здоров’я Пацієнта та відповідно до встановленого діагнозу, (далі – Послуги), а Пацієнт зобов'язується прийняти та оплатити Послуги на умовах, визначених цим Договором.</w:t>
      </w:r>
    </w:p>
    <w:p w:rsidR="00C21D3E" w:rsidRDefault="00C21D3E">
      <w:pPr>
        <w:sectPr w:rsidR="00C21D3E">
          <w:pgSz w:w="11920" w:h="16860"/>
          <w:pgMar w:top="1127" w:right="880" w:bottom="1039" w:left="1440" w:header="0" w:footer="0" w:gutter="0"/>
          <w:cols w:space="720" w:equalWidth="0">
            <w:col w:w="9600"/>
          </w:cols>
        </w:sectPr>
      </w:pPr>
    </w:p>
    <w:p w:rsidR="00C21D3E" w:rsidRDefault="006B247E">
      <w:pPr>
        <w:spacing w:line="280" w:lineRule="exact"/>
        <w:ind w:left="260" w:right="860"/>
        <w:rPr>
          <w:sz w:val="20"/>
          <w:szCs w:val="20"/>
        </w:rPr>
      </w:pPr>
      <w:bookmarkStart w:id="2" w:name="page3"/>
      <w:bookmarkEnd w:id="2"/>
      <w:r>
        <w:rPr>
          <w:rFonts w:eastAsia="Times New Roman"/>
          <w:b/>
          <w:bCs/>
          <w:sz w:val="21"/>
          <w:szCs w:val="21"/>
        </w:rPr>
        <w:lastRenderedPageBreak/>
        <w:t xml:space="preserve">4.2. </w:t>
      </w:r>
      <w:r>
        <w:rPr>
          <w:rFonts w:eastAsia="Times New Roman"/>
          <w:sz w:val="21"/>
          <w:szCs w:val="21"/>
        </w:rPr>
        <w:t>Обсяги</w:t>
      </w:r>
      <w:r>
        <w:rPr>
          <w:rFonts w:ascii="MS Gothic" w:eastAsia="MS Gothic" w:hAnsi="MS Gothic" w:cs="MS Gothic"/>
          <w:b/>
          <w:bCs/>
          <w:sz w:val="21"/>
          <w:szCs w:val="21"/>
        </w:rPr>
        <w:t>​</w:t>
      </w:r>
      <w:r>
        <w:rPr>
          <w:rFonts w:eastAsia="Times New Roman"/>
          <w:sz w:val="21"/>
          <w:szCs w:val="21"/>
        </w:rPr>
        <w:t>,</w:t>
      </w:r>
      <w:r>
        <w:rPr>
          <w:rFonts w:eastAsia="Times New Roman"/>
          <w:b/>
          <w:bCs/>
          <w:sz w:val="21"/>
          <w:szCs w:val="21"/>
        </w:rPr>
        <w:t xml:space="preserve"> </w:t>
      </w:r>
      <w:r>
        <w:rPr>
          <w:rFonts w:eastAsia="Times New Roman"/>
          <w:sz w:val="21"/>
          <w:szCs w:val="21"/>
        </w:rPr>
        <w:t>вид,</w:t>
      </w:r>
      <w:r>
        <w:rPr>
          <w:rFonts w:eastAsia="Times New Roman"/>
          <w:b/>
          <w:bCs/>
          <w:sz w:val="21"/>
          <w:szCs w:val="21"/>
        </w:rPr>
        <w:t xml:space="preserve"> </w:t>
      </w:r>
      <w:r>
        <w:rPr>
          <w:rFonts w:eastAsia="Times New Roman"/>
          <w:sz w:val="21"/>
          <w:szCs w:val="21"/>
        </w:rPr>
        <w:t>вартість та строки надання Послуг визначаються з урахуванням здоров’я</w:t>
      </w:r>
      <w:r>
        <w:rPr>
          <w:rFonts w:eastAsia="Times New Roman"/>
          <w:b/>
          <w:bCs/>
          <w:sz w:val="21"/>
          <w:szCs w:val="21"/>
        </w:rPr>
        <w:t xml:space="preserve"> </w:t>
      </w:r>
      <w:r>
        <w:rPr>
          <w:rFonts w:eastAsia="Times New Roman"/>
          <w:sz w:val="21"/>
          <w:szCs w:val="21"/>
        </w:rPr>
        <w:t>Пацієнта, медичних показань, бажань Пацієнта та технічних можливостей Виконавця.</w:t>
      </w:r>
    </w:p>
    <w:p w:rsidR="00C21D3E" w:rsidRDefault="00C21D3E">
      <w:pPr>
        <w:spacing w:line="41" w:lineRule="exact"/>
        <w:rPr>
          <w:sz w:val="20"/>
          <w:szCs w:val="20"/>
        </w:rPr>
      </w:pPr>
    </w:p>
    <w:p w:rsidR="00C21D3E" w:rsidRDefault="006B247E">
      <w:pPr>
        <w:spacing w:line="277" w:lineRule="exact"/>
        <w:ind w:left="260" w:right="200"/>
        <w:rPr>
          <w:sz w:val="20"/>
          <w:szCs w:val="20"/>
        </w:rPr>
      </w:pPr>
      <w:r>
        <w:rPr>
          <w:rFonts w:eastAsia="Times New Roman"/>
          <w:b/>
          <w:bCs/>
          <w:sz w:val="21"/>
          <w:szCs w:val="21"/>
        </w:rPr>
        <w:t xml:space="preserve">4.3. </w:t>
      </w:r>
      <w:r>
        <w:rPr>
          <w:rFonts w:eastAsia="Times New Roman"/>
          <w:sz w:val="21"/>
          <w:szCs w:val="21"/>
        </w:rPr>
        <w:t>На</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підставі проведеного первинного огляду Пацієнта лікуючий лікар встановлює попередній</w:t>
      </w:r>
      <w:r>
        <w:rPr>
          <w:rFonts w:eastAsia="Times New Roman"/>
          <w:b/>
          <w:bCs/>
          <w:sz w:val="21"/>
          <w:szCs w:val="21"/>
        </w:rPr>
        <w:t xml:space="preserve"> </w:t>
      </w:r>
      <w:r>
        <w:rPr>
          <w:rFonts w:eastAsia="Times New Roman"/>
          <w:sz w:val="21"/>
          <w:szCs w:val="21"/>
        </w:rPr>
        <w:t>діагноз, визначає методи і можливі варіанти лікування, наслідки лікування та передбачувані результати, ступінь ризику і можливі ускладнення, докладно інформує про це Пацієнта.</w:t>
      </w:r>
    </w:p>
    <w:p w:rsidR="00C21D3E" w:rsidRDefault="00C21D3E">
      <w:pPr>
        <w:spacing w:line="41" w:lineRule="exact"/>
        <w:rPr>
          <w:sz w:val="20"/>
          <w:szCs w:val="20"/>
        </w:rPr>
      </w:pPr>
    </w:p>
    <w:p w:rsidR="00C21D3E" w:rsidRDefault="006B247E">
      <w:pPr>
        <w:spacing w:line="277" w:lineRule="exact"/>
        <w:ind w:left="260" w:right="340"/>
        <w:jc w:val="both"/>
        <w:rPr>
          <w:sz w:val="20"/>
          <w:szCs w:val="20"/>
        </w:rPr>
      </w:pPr>
      <w:r>
        <w:rPr>
          <w:rFonts w:eastAsia="Times New Roman"/>
          <w:b/>
          <w:bCs/>
          <w:sz w:val="21"/>
          <w:szCs w:val="21"/>
        </w:rPr>
        <w:t xml:space="preserve">4.4. </w:t>
      </w:r>
      <w:r>
        <w:rPr>
          <w:rFonts w:eastAsia="Times New Roman"/>
          <w:sz w:val="21"/>
          <w:szCs w:val="21"/>
        </w:rPr>
        <w:t>За</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результатами первинного огляду лікар складає План лікування,</w:t>
      </w:r>
      <w:r>
        <w:rPr>
          <w:rFonts w:eastAsia="Times New Roman"/>
          <w:b/>
          <w:bCs/>
          <w:sz w:val="21"/>
          <w:szCs w:val="21"/>
        </w:rPr>
        <w:t xml:space="preserve"> </w:t>
      </w:r>
      <w:r>
        <w:rPr>
          <w:rFonts w:eastAsia="Times New Roman"/>
          <w:sz w:val="21"/>
          <w:szCs w:val="21"/>
        </w:rPr>
        <w:t>що визначає узгоджений</w:t>
      </w:r>
      <w:r>
        <w:rPr>
          <w:rFonts w:eastAsia="Times New Roman"/>
          <w:b/>
          <w:bCs/>
          <w:sz w:val="21"/>
          <w:szCs w:val="21"/>
        </w:rPr>
        <w:t xml:space="preserve"> </w:t>
      </w:r>
      <w:r>
        <w:rPr>
          <w:rFonts w:eastAsia="Times New Roman"/>
          <w:sz w:val="21"/>
          <w:szCs w:val="21"/>
        </w:rPr>
        <w:t>Сторонами обсяг Послуг та їх попередню вартість. Необхідною умовою виконання Договору є згода Пацієнта із запропонованим Планом лікування, що засвідчується підписом Пацієнта.</w:t>
      </w:r>
    </w:p>
    <w:p w:rsidR="00C21D3E" w:rsidRDefault="00C21D3E">
      <w:pPr>
        <w:spacing w:line="41" w:lineRule="exact"/>
        <w:rPr>
          <w:sz w:val="20"/>
          <w:szCs w:val="20"/>
        </w:rPr>
      </w:pPr>
    </w:p>
    <w:p w:rsidR="00C21D3E" w:rsidRDefault="006B247E">
      <w:pPr>
        <w:spacing w:line="277" w:lineRule="exact"/>
        <w:ind w:left="260" w:right="60"/>
        <w:rPr>
          <w:sz w:val="20"/>
          <w:szCs w:val="20"/>
        </w:rPr>
      </w:pPr>
      <w:r>
        <w:rPr>
          <w:rFonts w:eastAsia="Times New Roman"/>
          <w:b/>
          <w:bCs/>
        </w:rPr>
        <w:t xml:space="preserve">4.5. </w:t>
      </w:r>
      <w:r>
        <w:rPr>
          <w:rFonts w:eastAsia="Times New Roman"/>
        </w:rPr>
        <w:t>Впродовж</w:t>
      </w:r>
      <w:r>
        <w:rPr>
          <w:rFonts w:ascii="MS Gothic" w:eastAsia="MS Gothic" w:hAnsi="MS Gothic" w:cs="MS Gothic"/>
          <w:b/>
          <w:bCs/>
        </w:rPr>
        <w:t>​</w:t>
      </w:r>
      <w:r>
        <w:rPr>
          <w:rFonts w:eastAsia="Times New Roman"/>
          <w:b/>
          <w:bCs/>
        </w:rPr>
        <w:t xml:space="preserve"> </w:t>
      </w:r>
      <w:r>
        <w:rPr>
          <w:rFonts w:eastAsia="Times New Roman"/>
        </w:rPr>
        <w:t>дії Договору Сторони можуть скласти декілька Планів лікування</w:t>
      </w:r>
      <w:r>
        <w:rPr>
          <w:rFonts w:eastAsia="Times New Roman"/>
          <w:b/>
          <w:bCs/>
        </w:rPr>
        <w:t xml:space="preserve"> </w:t>
      </w:r>
      <w:r>
        <w:rPr>
          <w:rFonts w:eastAsia="Times New Roman"/>
        </w:rPr>
        <w:t>(в такому випадку</w:t>
      </w:r>
      <w:r>
        <w:rPr>
          <w:rFonts w:eastAsia="Times New Roman"/>
          <w:b/>
          <w:bCs/>
        </w:rPr>
        <w:t xml:space="preserve"> </w:t>
      </w:r>
      <w:r>
        <w:rPr>
          <w:rFonts w:eastAsia="Times New Roman"/>
        </w:rPr>
        <w:t>умови додаткового Плану лікування будуть доповненням до попереднього Плану лікування) або змінити План лікування.</w:t>
      </w:r>
    </w:p>
    <w:p w:rsidR="00C21D3E" w:rsidRDefault="00C21D3E">
      <w:pPr>
        <w:spacing w:line="2" w:lineRule="exact"/>
        <w:rPr>
          <w:sz w:val="20"/>
          <w:szCs w:val="20"/>
        </w:rPr>
      </w:pPr>
    </w:p>
    <w:p w:rsidR="00C21D3E" w:rsidRDefault="006B247E">
      <w:pPr>
        <w:spacing w:line="270" w:lineRule="exact"/>
        <w:ind w:left="260" w:right="260"/>
        <w:rPr>
          <w:sz w:val="20"/>
          <w:szCs w:val="20"/>
        </w:rPr>
      </w:pPr>
      <w:r>
        <w:rPr>
          <w:rFonts w:eastAsia="Times New Roman"/>
          <w:b/>
          <w:bCs/>
        </w:rPr>
        <w:t xml:space="preserve">4.6.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погоджується,</w:t>
      </w:r>
      <w:r>
        <w:rPr>
          <w:rFonts w:eastAsia="Times New Roman"/>
          <w:b/>
          <w:bCs/>
        </w:rPr>
        <w:t xml:space="preserve"> </w:t>
      </w:r>
      <w:r>
        <w:rPr>
          <w:rFonts w:eastAsia="Times New Roman"/>
        </w:rPr>
        <w:t>що при необхідності провести додаткове обстеження або отримати</w:t>
      </w:r>
      <w:r>
        <w:rPr>
          <w:rFonts w:eastAsia="Times New Roman"/>
          <w:b/>
          <w:bCs/>
        </w:rPr>
        <w:t xml:space="preserve"> </w:t>
      </w:r>
      <w:r>
        <w:rPr>
          <w:rFonts w:eastAsia="Times New Roman"/>
        </w:rPr>
        <w:t>консультацію профільного медичного спеціаліста, який відсутній у Виконавця, він зобов’язаний пройти таке обстеження або консультацію в строки, встановлені Виконавцем, оплачуючи ці послуги за тарифами відповідних медичних закладів.</w:t>
      </w:r>
    </w:p>
    <w:p w:rsidR="00C21D3E" w:rsidRDefault="00C21D3E">
      <w:pPr>
        <w:spacing w:line="252" w:lineRule="exact"/>
        <w:rPr>
          <w:sz w:val="20"/>
          <w:szCs w:val="20"/>
        </w:rPr>
      </w:pPr>
    </w:p>
    <w:p w:rsidR="00C21D3E" w:rsidRDefault="006B247E">
      <w:pPr>
        <w:numPr>
          <w:ilvl w:val="0"/>
          <w:numId w:val="6"/>
        </w:numPr>
        <w:tabs>
          <w:tab w:val="left" w:pos="480"/>
        </w:tabs>
        <w:ind w:left="480" w:hanging="218"/>
        <w:rPr>
          <w:rFonts w:eastAsia="Times New Roman"/>
          <w:b/>
          <w:bCs/>
        </w:rPr>
      </w:pPr>
      <w:r>
        <w:rPr>
          <w:rFonts w:eastAsia="Times New Roman"/>
          <w:b/>
          <w:bCs/>
        </w:rPr>
        <w:t>ПОРЯДОК НАДАННЯ ПОСЛУГ</w:t>
      </w:r>
    </w:p>
    <w:p w:rsidR="00C21D3E" w:rsidRDefault="00C21D3E">
      <w:pPr>
        <w:spacing w:line="37" w:lineRule="exact"/>
        <w:rPr>
          <w:sz w:val="20"/>
          <w:szCs w:val="20"/>
        </w:rPr>
      </w:pPr>
    </w:p>
    <w:p w:rsidR="00C21D3E" w:rsidRDefault="006B247E">
      <w:pPr>
        <w:spacing w:line="270" w:lineRule="exact"/>
        <w:ind w:left="260" w:right="280"/>
        <w:rPr>
          <w:sz w:val="20"/>
          <w:szCs w:val="20"/>
        </w:rPr>
      </w:pPr>
      <w:r>
        <w:rPr>
          <w:rFonts w:eastAsia="Times New Roman"/>
          <w:b/>
          <w:bCs/>
          <w:sz w:val="21"/>
          <w:szCs w:val="21"/>
        </w:rPr>
        <w:t xml:space="preserve">5.1. </w:t>
      </w:r>
      <w:r>
        <w:rPr>
          <w:rFonts w:eastAsia="Times New Roman"/>
          <w:sz w:val="21"/>
          <w:szCs w:val="21"/>
        </w:rPr>
        <w:t>Послуги</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надаються в медичному закладі Виконавця відповідно до Правил,</w:t>
      </w:r>
      <w:r>
        <w:rPr>
          <w:rFonts w:eastAsia="Times New Roman"/>
          <w:b/>
          <w:bCs/>
          <w:sz w:val="21"/>
          <w:szCs w:val="21"/>
        </w:rPr>
        <w:t xml:space="preserve"> </w:t>
      </w:r>
      <w:r>
        <w:rPr>
          <w:rFonts w:eastAsia="Times New Roman"/>
          <w:sz w:val="21"/>
          <w:szCs w:val="21"/>
        </w:rPr>
        <w:t>з використанням</w:t>
      </w:r>
      <w:r>
        <w:rPr>
          <w:rFonts w:eastAsia="Times New Roman"/>
          <w:b/>
          <w:bCs/>
          <w:sz w:val="21"/>
          <w:szCs w:val="21"/>
        </w:rPr>
        <w:t xml:space="preserve"> </w:t>
      </w:r>
      <w:r>
        <w:rPr>
          <w:rFonts w:eastAsia="Times New Roman"/>
          <w:sz w:val="21"/>
          <w:szCs w:val="21"/>
        </w:rPr>
        <w:t>сертифікованого обладнання та дозволених до використання медичних виробів та матеріалів.</w:t>
      </w:r>
    </w:p>
    <w:p w:rsidR="00C21D3E" w:rsidRDefault="00C21D3E">
      <w:pPr>
        <w:spacing w:line="41" w:lineRule="exact"/>
        <w:rPr>
          <w:sz w:val="20"/>
          <w:szCs w:val="20"/>
        </w:rPr>
      </w:pPr>
    </w:p>
    <w:p w:rsidR="00C21D3E" w:rsidRDefault="006B247E">
      <w:pPr>
        <w:spacing w:line="253" w:lineRule="exact"/>
        <w:ind w:left="260"/>
        <w:rPr>
          <w:sz w:val="20"/>
          <w:szCs w:val="20"/>
        </w:rPr>
      </w:pPr>
      <w:r>
        <w:rPr>
          <w:rFonts w:eastAsia="Times New Roman"/>
          <w:b/>
          <w:bCs/>
        </w:rPr>
        <w:t xml:space="preserve">5.2. </w:t>
      </w:r>
      <w:r>
        <w:rPr>
          <w:rFonts w:eastAsia="Times New Roman"/>
        </w:rPr>
        <w:t>Лікуючий</w:t>
      </w:r>
      <w:r>
        <w:rPr>
          <w:rFonts w:ascii="MS Gothic" w:eastAsia="MS Gothic" w:hAnsi="MS Gothic" w:cs="MS Gothic"/>
          <w:b/>
          <w:bCs/>
        </w:rPr>
        <w:t>​</w:t>
      </w:r>
      <w:r>
        <w:rPr>
          <w:rFonts w:eastAsia="Times New Roman"/>
          <w:b/>
          <w:bCs/>
        </w:rPr>
        <w:t xml:space="preserve"> </w:t>
      </w:r>
      <w:r>
        <w:rPr>
          <w:rFonts w:eastAsia="Times New Roman"/>
        </w:rPr>
        <w:t>лікар призначається Виконавцем за погодженням із Пацієнтом.</w:t>
      </w:r>
    </w:p>
    <w:p w:rsidR="00C21D3E" w:rsidRDefault="00C21D3E">
      <w:pPr>
        <w:spacing w:line="77" w:lineRule="exact"/>
        <w:rPr>
          <w:sz w:val="20"/>
          <w:szCs w:val="20"/>
        </w:rPr>
      </w:pPr>
    </w:p>
    <w:p w:rsidR="00C21D3E" w:rsidRDefault="006B247E">
      <w:pPr>
        <w:spacing w:line="274" w:lineRule="exact"/>
        <w:ind w:left="260" w:right="400"/>
        <w:rPr>
          <w:sz w:val="20"/>
          <w:szCs w:val="20"/>
        </w:rPr>
      </w:pPr>
      <w:r>
        <w:rPr>
          <w:rFonts w:eastAsia="Times New Roman"/>
          <w:b/>
          <w:bCs/>
        </w:rPr>
        <w:t xml:space="preserve">5.3. </w:t>
      </w:r>
      <w:r>
        <w:rPr>
          <w:rFonts w:eastAsia="Times New Roman"/>
        </w:rPr>
        <w:t>Надання</w:t>
      </w:r>
      <w:r>
        <w:rPr>
          <w:rFonts w:ascii="MS Gothic" w:eastAsia="MS Gothic" w:hAnsi="MS Gothic" w:cs="MS Gothic"/>
          <w:b/>
          <w:bCs/>
        </w:rPr>
        <w:t>​</w:t>
      </w:r>
      <w:r>
        <w:rPr>
          <w:rFonts w:eastAsia="Times New Roman"/>
          <w:b/>
          <w:bCs/>
        </w:rPr>
        <w:t xml:space="preserve"> </w:t>
      </w:r>
      <w:r>
        <w:rPr>
          <w:rFonts w:eastAsia="Times New Roman"/>
        </w:rPr>
        <w:t>Послуг здійснюється відповідно до Інформованої добровільної згоди Пацієнта на</w:t>
      </w:r>
      <w:r>
        <w:rPr>
          <w:rFonts w:eastAsia="Times New Roman"/>
          <w:b/>
          <w:bCs/>
        </w:rPr>
        <w:t xml:space="preserve"> </w:t>
      </w:r>
      <w:r>
        <w:rPr>
          <w:rFonts w:eastAsia="Times New Roman"/>
        </w:rPr>
        <w:t>проведення діагностики, лікування, операції та знеболення, яка оформлюється у встановленій законодавством України формі та може додатково оформлюватися в формі, визначеній Виконавцем, перед наданням першої Послуги та перед наданням Послуг, перелік яких визначається Виконавцем. Сторони погодили, що підписання інформованих згод є необхідною попередньою умовою для початку надання Послуг.</w:t>
      </w:r>
    </w:p>
    <w:p w:rsidR="00C21D3E" w:rsidRDefault="00C21D3E">
      <w:pPr>
        <w:spacing w:line="43" w:lineRule="exact"/>
        <w:rPr>
          <w:sz w:val="20"/>
          <w:szCs w:val="20"/>
        </w:rPr>
      </w:pPr>
    </w:p>
    <w:p w:rsidR="00C21D3E" w:rsidRDefault="006B247E">
      <w:pPr>
        <w:spacing w:line="276" w:lineRule="exact"/>
        <w:ind w:left="260" w:right="60"/>
        <w:rPr>
          <w:sz w:val="20"/>
          <w:szCs w:val="20"/>
        </w:rPr>
      </w:pPr>
      <w:r>
        <w:rPr>
          <w:rFonts w:eastAsia="Times New Roman"/>
          <w:b/>
          <w:bCs/>
        </w:rPr>
        <w:t xml:space="preserve">5.4.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надаються за попереднім записом,</w:t>
      </w:r>
      <w:r>
        <w:rPr>
          <w:rFonts w:eastAsia="Times New Roman"/>
          <w:b/>
          <w:bCs/>
        </w:rPr>
        <w:t xml:space="preserve"> </w:t>
      </w:r>
      <w:r>
        <w:rPr>
          <w:rFonts w:eastAsia="Times New Roman"/>
        </w:rPr>
        <w:t>який здійснюється за телефоном.</w:t>
      </w:r>
      <w:r>
        <w:rPr>
          <w:rFonts w:eastAsia="Times New Roman"/>
          <w:b/>
          <w:bCs/>
        </w:rPr>
        <w:t xml:space="preserve"> </w:t>
      </w:r>
      <w:r>
        <w:rPr>
          <w:rFonts w:eastAsia="Times New Roman"/>
        </w:rPr>
        <w:t>Надання Послуг</w:t>
      </w:r>
      <w:r>
        <w:rPr>
          <w:rFonts w:eastAsia="Times New Roman"/>
          <w:b/>
          <w:bCs/>
        </w:rPr>
        <w:t xml:space="preserve"> </w:t>
      </w:r>
      <w:r>
        <w:rPr>
          <w:rFonts w:eastAsia="Times New Roman"/>
        </w:rPr>
        <w:t>без попереднього запису можливо виключно у випадках відсутності попереднього запису на цей час інших Пацієнтів. Дата та час надання кожної Послуги погоджується Виконавцем та Пацієнтом в усній або письмовій (шляхом підписання графіка відвідувань) формі.</w:t>
      </w:r>
    </w:p>
    <w:p w:rsidR="00C21D3E" w:rsidRDefault="00C21D3E">
      <w:pPr>
        <w:spacing w:line="41" w:lineRule="exact"/>
        <w:rPr>
          <w:sz w:val="20"/>
          <w:szCs w:val="20"/>
        </w:rPr>
      </w:pPr>
    </w:p>
    <w:p w:rsidR="00C21D3E" w:rsidRDefault="006B247E">
      <w:pPr>
        <w:spacing w:line="280" w:lineRule="exact"/>
        <w:ind w:left="260" w:right="480"/>
        <w:rPr>
          <w:sz w:val="20"/>
          <w:szCs w:val="20"/>
        </w:rPr>
      </w:pPr>
      <w:r>
        <w:rPr>
          <w:rFonts w:eastAsia="Times New Roman"/>
          <w:b/>
          <w:bCs/>
        </w:rPr>
        <w:t xml:space="preserve">5.5. </w:t>
      </w:r>
      <w:r>
        <w:rPr>
          <w:rFonts w:eastAsia="Times New Roman"/>
        </w:rPr>
        <w:t>Дату</w:t>
      </w:r>
      <w:r>
        <w:rPr>
          <w:rFonts w:ascii="MS Gothic" w:eastAsia="MS Gothic" w:hAnsi="MS Gothic" w:cs="MS Gothic"/>
          <w:b/>
          <w:bCs/>
        </w:rPr>
        <w:t>​</w:t>
      </w:r>
      <w:r>
        <w:rPr>
          <w:rFonts w:eastAsia="Times New Roman"/>
          <w:b/>
          <w:bCs/>
        </w:rPr>
        <w:t xml:space="preserve"> </w:t>
      </w:r>
      <w:r>
        <w:rPr>
          <w:rFonts w:eastAsia="Times New Roman"/>
        </w:rPr>
        <w:t>та час надання кожної Послуги може бути змінено з ініціативи Пацієнта до настання</w:t>
      </w:r>
      <w:r>
        <w:rPr>
          <w:rFonts w:eastAsia="Times New Roman"/>
          <w:b/>
          <w:bCs/>
        </w:rPr>
        <w:t xml:space="preserve"> </w:t>
      </w:r>
      <w:r>
        <w:rPr>
          <w:rFonts w:eastAsia="Times New Roman"/>
        </w:rPr>
        <w:t>строку надання такої Послуги.</w:t>
      </w:r>
    </w:p>
    <w:p w:rsidR="00C21D3E" w:rsidRDefault="00C21D3E">
      <w:pPr>
        <w:spacing w:line="42" w:lineRule="exact"/>
        <w:rPr>
          <w:sz w:val="20"/>
          <w:szCs w:val="20"/>
        </w:rPr>
      </w:pPr>
    </w:p>
    <w:p w:rsidR="00C21D3E" w:rsidRDefault="006B247E">
      <w:pPr>
        <w:spacing w:line="242" w:lineRule="exact"/>
        <w:ind w:left="260"/>
        <w:rPr>
          <w:sz w:val="20"/>
          <w:szCs w:val="20"/>
        </w:rPr>
      </w:pPr>
      <w:r>
        <w:rPr>
          <w:rFonts w:eastAsia="Times New Roman"/>
          <w:b/>
          <w:bCs/>
          <w:sz w:val="21"/>
          <w:szCs w:val="21"/>
        </w:rPr>
        <w:t xml:space="preserve">5.6. </w:t>
      </w:r>
      <w:r>
        <w:rPr>
          <w:rFonts w:eastAsia="Times New Roman"/>
          <w:sz w:val="21"/>
          <w:szCs w:val="21"/>
        </w:rPr>
        <w:t>У</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разі запізнення Пацієнт зобов’язаний заздалегідь попередити про це адміністратора Закладу.</w:t>
      </w:r>
    </w:p>
    <w:p w:rsidR="00C21D3E" w:rsidRDefault="00C21D3E">
      <w:pPr>
        <w:spacing w:line="49" w:lineRule="exact"/>
        <w:rPr>
          <w:sz w:val="20"/>
          <w:szCs w:val="20"/>
        </w:rPr>
      </w:pPr>
    </w:p>
    <w:p w:rsidR="00C21D3E" w:rsidRDefault="006B247E">
      <w:pPr>
        <w:numPr>
          <w:ilvl w:val="0"/>
          <w:numId w:val="7"/>
        </w:numPr>
        <w:tabs>
          <w:tab w:val="left" w:pos="471"/>
        </w:tabs>
        <w:spacing w:line="272" w:lineRule="auto"/>
        <w:ind w:left="260" w:right="200" w:firstLine="2"/>
        <w:rPr>
          <w:rFonts w:eastAsia="Times New Roman"/>
        </w:rPr>
      </w:pPr>
      <w:r>
        <w:rPr>
          <w:rFonts w:eastAsia="Times New Roman"/>
        </w:rPr>
        <w:t>разі запізнення, що призвело до зміщення графіку прийому, Пацієнту призначається інший час візиту на розсуд Виконавця.</w:t>
      </w:r>
    </w:p>
    <w:p w:rsidR="00C21D3E" w:rsidRDefault="00C21D3E">
      <w:pPr>
        <w:spacing w:line="7" w:lineRule="exact"/>
        <w:rPr>
          <w:sz w:val="20"/>
          <w:szCs w:val="20"/>
        </w:rPr>
      </w:pPr>
    </w:p>
    <w:p w:rsidR="00C21D3E" w:rsidRDefault="006B247E">
      <w:pPr>
        <w:spacing w:line="253" w:lineRule="exact"/>
        <w:ind w:left="260"/>
        <w:rPr>
          <w:sz w:val="20"/>
          <w:szCs w:val="20"/>
        </w:rPr>
      </w:pPr>
      <w:r>
        <w:rPr>
          <w:rFonts w:eastAsia="Times New Roman"/>
          <w:b/>
          <w:bCs/>
        </w:rPr>
        <w:t xml:space="preserve">5.7. </w:t>
      </w:r>
      <w:r>
        <w:rPr>
          <w:rFonts w:eastAsia="Times New Roman"/>
        </w:rPr>
        <w:t>Дату</w:t>
      </w:r>
      <w:r>
        <w:rPr>
          <w:rFonts w:ascii="MS Gothic" w:eastAsia="MS Gothic" w:hAnsi="MS Gothic" w:cs="MS Gothic"/>
          <w:b/>
          <w:bCs/>
        </w:rPr>
        <w:t>​</w:t>
      </w:r>
      <w:r>
        <w:rPr>
          <w:rFonts w:eastAsia="Times New Roman"/>
          <w:b/>
          <w:bCs/>
        </w:rPr>
        <w:t xml:space="preserve"> </w:t>
      </w:r>
      <w:r>
        <w:rPr>
          <w:rFonts w:eastAsia="Times New Roman"/>
        </w:rPr>
        <w:t>та час надання кожної Послуги може бути змінено з ініціативи Виконавця у разі:</w:t>
      </w:r>
    </w:p>
    <w:p w:rsidR="00C21D3E" w:rsidRDefault="00C21D3E">
      <w:pPr>
        <w:spacing w:line="37" w:lineRule="exact"/>
        <w:rPr>
          <w:sz w:val="20"/>
          <w:szCs w:val="20"/>
        </w:rPr>
      </w:pPr>
    </w:p>
    <w:p w:rsidR="00C21D3E" w:rsidRDefault="006B247E">
      <w:pPr>
        <w:spacing w:line="264" w:lineRule="auto"/>
        <w:ind w:left="260"/>
        <w:jc w:val="both"/>
        <w:rPr>
          <w:sz w:val="20"/>
          <w:szCs w:val="20"/>
        </w:rPr>
      </w:pPr>
      <w:r>
        <w:rPr>
          <w:rFonts w:eastAsia="Times New Roman"/>
        </w:rPr>
        <w:t>5.7.1. Якщо стан здоров’я Пацієнта перед початком надання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rsidR="00C21D3E" w:rsidRDefault="00C21D3E">
      <w:pPr>
        <w:spacing w:line="20" w:lineRule="exact"/>
        <w:rPr>
          <w:sz w:val="20"/>
          <w:szCs w:val="20"/>
        </w:rPr>
      </w:pPr>
    </w:p>
    <w:p w:rsidR="00C21D3E" w:rsidRDefault="006B247E">
      <w:pPr>
        <w:spacing w:line="263" w:lineRule="auto"/>
        <w:ind w:left="260" w:right="1140"/>
        <w:rPr>
          <w:sz w:val="20"/>
          <w:szCs w:val="20"/>
        </w:rPr>
      </w:pPr>
      <w:r>
        <w:rPr>
          <w:rFonts w:eastAsia="Times New Roman"/>
        </w:rPr>
        <w:t>5.7.2. Виникнення обставин непереборної сили, які унеможливлюють надання Послуги Виконавцем.</w:t>
      </w:r>
    </w:p>
    <w:p w:rsidR="00C21D3E" w:rsidRDefault="00C21D3E">
      <w:pPr>
        <w:spacing w:line="2" w:lineRule="exact"/>
        <w:rPr>
          <w:sz w:val="20"/>
          <w:szCs w:val="20"/>
        </w:rPr>
      </w:pPr>
    </w:p>
    <w:p w:rsidR="00C21D3E" w:rsidRDefault="006B247E">
      <w:pPr>
        <w:spacing w:line="270" w:lineRule="exact"/>
        <w:ind w:left="260" w:right="140"/>
        <w:rPr>
          <w:sz w:val="20"/>
          <w:szCs w:val="20"/>
        </w:rPr>
      </w:pPr>
      <w:r>
        <w:rPr>
          <w:rFonts w:eastAsia="Times New Roman"/>
          <w:b/>
          <w:bCs/>
        </w:rPr>
        <w:t xml:space="preserve">5.8.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не має права розголошувати третім особам інформацію про хворобу,</w:t>
      </w:r>
      <w:r>
        <w:rPr>
          <w:rFonts w:eastAsia="Times New Roman"/>
          <w:b/>
          <w:bCs/>
        </w:rPr>
        <w:t xml:space="preserve"> </w:t>
      </w:r>
      <w:r>
        <w:rPr>
          <w:rFonts w:eastAsia="Times New Roman"/>
        </w:rPr>
        <w:t>медичне</w:t>
      </w:r>
      <w:r>
        <w:rPr>
          <w:rFonts w:eastAsia="Times New Roman"/>
          <w:b/>
          <w:bCs/>
        </w:rPr>
        <w:t xml:space="preserve"> </w:t>
      </w:r>
      <w:r>
        <w:rPr>
          <w:rFonts w:eastAsia="Times New Roman"/>
        </w:rPr>
        <w:t>обстеження, огляд та їх результати, інтимну і сімейну сторони життя Пацієнта, яка стала відома у зв’язку із виконанням цього Договору, крім випадків, передбачених законодавством України.</w:t>
      </w:r>
    </w:p>
    <w:p w:rsidR="00C21D3E" w:rsidRDefault="00C21D3E">
      <w:pPr>
        <w:spacing w:line="252" w:lineRule="exact"/>
        <w:rPr>
          <w:sz w:val="20"/>
          <w:szCs w:val="20"/>
        </w:rPr>
      </w:pPr>
    </w:p>
    <w:p w:rsidR="00C21D3E" w:rsidRDefault="006B247E">
      <w:pPr>
        <w:numPr>
          <w:ilvl w:val="0"/>
          <w:numId w:val="8"/>
        </w:numPr>
        <w:tabs>
          <w:tab w:val="left" w:pos="480"/>
        </w:tabs>
        <w:ind w:left="480" w:hanging="218"/>
        <w:rPr>
          <w:rFonts w:eastAsia="Times New Roman"/>
          <w:b/>
          <w:bCs/>
        </w:rPr>
      </w:pPr>
      <w:r>
        <w:rPr>
          <w:rFonts w:eastAsia="Times New Roman"/>
          <w:b/>
          <w:bCs/>
        </w:rPr>
        <w:t>ВАРТІСТЬ ПОСЛУГ І ПОРЯДОК РОЗРАХУНКІВ</w:t>
      </w:r>
    </w:p>
    <w:p w:rsidR="00C21D3E" w:rsidRDefault="00C21D3E">
      <w:pPr>
        <w:spacing w:line="37" w:lineRule="exact"/>
        <w:rPr>
          <w:sz w:val="20"/>
          <w:szCs w:val="20"/>
        </w:rPr>
      </w:pPr>
    </w:p>
    <w:p w:rsidR="00C21D3E" w:rsidRDefault="006B247E">
      <w:pPr>
        <w:spacing w:line="270" w:lineRule="exact"/>
        <w:ind w:left="260" w:right="240"/>
        <w:rPr>
          <w:sz w:val="20"/>
          <w:szCs w:val="20"/>
        </w:rPr>
      </w:pPr>
      <w:r>
        <w:rPr>
          <w:rFonts w:eastAsia="Times New Roman"/>
          <w:b/>
          <w:bCs/>
        </w:rPr>
        <w:t xml:space="preserve">6.1. </w:t>
      </w:r>
      <w:r>
        <w:rPr>
          <w:rFonts w:eastAsia="Times New Roman"/>
        </w:rPr>
        <w:t>Вартість</w:t>
      </w:r>
      <w:r>
        <w:rPr>
          <w:rFonts w:ascii="MS Gothic" w:eastAsia="MS Gothic" w:hAnsi="MS Gothic" w:cs="MS Gothic"/>
          <w:b/>
          <w:bCs/>
        </w:rPr>
        <w:t>​</w:t>
      </w:r>
      <w:r>
        <w:rPr>
          <w:rFonts w:eastAsia="Times New Roman"/>
          <w:b/>
          <w:bCs/>
        </w:rPr>
        <w:t xml:space="preserve"> </w:t>
      </w:r>
      <w:r>
        <w:rPr>
          <w:rFonts w:eastAsia="Times New Roman"/>
        </w:rPr>
        <w:t>Послуг,</w:t>
      </w:r>
      <w:r>
        <w:rPr>
          <w:rFonts w:eastAsia="Times New Roman"/>
          <w:b/>
          <w:bCs/>
        </w:rPr>
        <w:t xml:space="preserve"> </w:t>
      </w:r>
      <w:r>
        <w:rPr>
          <w:rFonts w:eastAsia="Times New Roman"/>
        </w:rPr>
        <w:t>що надаються за цим Договором,</w:t>
      </w:r>
      <w:r>
        <w:rPr>
          <w:rFonts w:eastAsia="Times New Roman"/>
          <w:b/>
          <w:bCs/>
        </w:rPr>
        <w:t xml:space="preserve"> </w:t>
      </w:r>
      <w:r>
        <w:rPr>
          <w:rFonts w:eastAsia="Times New Roman"/>
        </w:rPr>
        <w:t>визначається відповідно до їх обсягу та</w:t>
      </w:r>
      <w:r>
        <w:rPr>
          <w:rFonts w:eastAsia="Times New Roman"/>
          <w:b/>
          <w:bCs/>
        </w:rPr>
        <w:t xml:space="preserve"> </w:t>
      </w:r>
      <w:r>
        <w:rPr>
          <w:rFonts w:eastAsia="Times New Roman"/>
        </w:rPr>
        <w:t>затверджених Виконавцем тарифів на Послуги. Тарифи на Послуги мають юридичну силу угоди про узгоджену ціну.</w:t>
      </w:r>
    </w:p>
    <w:p w:rsidR="00C21D3E" w:rsidRDefault="00C21D3E">
      <w:pPr>
        <w:spacing w:line="41" w:lineRule="exact"/>
        <w:rPr>
          <w:sz w:val="20"/>
          <w:szCs w:val="20"/>
        </w:rPr>
      </w:pPr>
    </w:p>
    <w:p w:rsidR="00C21D3E" w:rsidRDefault="006B247E">
      <w:pPr>
        <w:spacing w:line="280" w:lineRule="exact"/>
        <w:ind w:left="260" w:right="260"/>
        <w:rPr>
          <w:sz w:val="20"/>
          <w:szCs w:val="20"/>
        </w:rPr>
      </w:pPr>
      <w:r>
        <w:rPr>
          <w:rFonts w:eastAsia="Times New Roman"/>
          <w:b/>
          <w:bCs/>
          <w:sz w:val="21"/>
          <w:szCs w:val="21"/>
        </w:rPr>
        <w:t xml:space="preserve">6.2. </w:t>
      </w:r>
      <w:r>
        <w:rPr>
          <w:rFonts w:eastAsia="Times New Roman"/>
          <w:sz w:val="21"/>
          <w:szCs w:val="21"/>
        </w:rPr>
        <w:t>Попередня</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вартість Послуг зазначається в Плані лікування та не включає вартість лікування</w:t>
      </w:r>
      <w:r>
        <w:rPr>
          <w:rFonts w:eastAsia="Times New Roman"/>
          <w:b/>
          <w:bCs/>
          <w:sz w:val="21"/>
          <w:szCs w:val="21"/>
        </w:rPr>
        <w:t xml:space="preserve"> </w:t>
      </w:r>
      <w:r>
        <w:rPr>
          <w:rFonts w:eastAsia="Times New Roman"/>
          <w:sz w:val="21"/>
          <w:szCs w:val="21"/>
        </w:rPr>
        <w:t>прихованих патологій, які можуть бути виявлені в процесі лікування. Ціни, вказані в Плані</w:t>
      </w:r>
    </w:p>
    <w:p w:rsidR="00C21D3E" w:rsidRDefault="00C21D3E">
      <w:pPr>
        <w:sectPr w:rsidR="00C21D3E">
          <w:pgSz w:w="11920" w:h="16860"/>
          <w:pgMar w:top="1127" w:right="860" w:bottom="707" w:left="1440" w:header="0" w:footer="0" w:gutter="0"/>
          <w:cols w:space="720" w:equalWidth="0">
            <w:col w:w="9620"/>
          </w:cols>
        </w:sectPr>
      </w:pPr>
    </w:p>
    <w:p w:rsidR="00C21D3E" w:rsidRDefault="006B247E">
      <w:pPr>
        <w:spacing w:line="282" w:lineRule="auto"/>
        <w:ind w:left="260" w:right="160"/>
        <w:rPr>
          <w:sz w:val="20"/>
          <w:szCs w:val="20"/>
        </w:rPr>
      </w:pPr>
      <w:bookmarkStart w:id="3" w:name="page4"/>
      <w:bookmarkEnd w:id="3"/>
      <w:r>
        <w:rPr>
          <w:rFonts w:eastAsia="Times New Roman"/>
        </w:rPr>
        <w:lastRenderedPageBreak/>
        <w:t>лікування, дійсні протягом строку, зазначеного в Плані лікування. Після спливу цього строку вартість Послуг визначається виходячи з діючих на момент надання Послуги тарифів Виконавця.</w:t>
      </w:r>
    </w:p>
    <w:p w:rsidR="00C21D3E" w:rsidRDefault="00C21D3E">
      <w:pPr>
        <w:spacing w:line="2" w:lineRule="exact"/>
        <w:rPr>
          <w:sz w:val="20"/>
          <w:szCs w:val="20"/>
        </w:rPr>
      </w:pPr>
    </w:p>
    <w:p w:rsidR="00C21D3E" w:rsidRDefault="006B247E">
      <w:pPr>
        <w:spacing w:line="253" w:lineRule="exact"/>
        <w:ind w:left="260"/>
        <w:rPr>
          <w:sz w:val="20"/>
          <w:szCs w:val="20"/>
        </w:rPr>
      </w:pPr>
      <w:r>
        <w:rPr>
          <w:rFonts w:eastAsia="Times New Roman"/>
          <w:b/>
          <w:bCs/>
        </w:rPr>
        <w:t xml:space="preserve">6.3.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оплачуються Пацієнтом одним із нижченаведених способів за вибором Пацієнта:</w:t>
      </w:r>
    </w:p>
    <w:p w:rsidR="00C21D3E" w:rsidRDefault="00C21D3E">
      <w:pPr>
        <w:spacing w:line="37" w:lineRule="exact"/>
        <w:rPr>
          <w:sz w:val="20"/>
          <w:szCs w:val="20"/>
        </w:rPr>
      </w:pPr>
    </w:p>
    <w:p w:rsidR="00C21D3E" w:rsidRDefault="006B247E">
      <w:pPr>
        <w:ind w:left="260"/>
        <w:rPr>
          <w:sz w:val="20"/>
          <w:szCs w:val="20"/>
        </w:rPr>
      </w:pPr>
      <w:r>
        <w:rPr>
          <w:rFonts w:eastAsia="Times New Roman"/>
        </w:rPr>
        <w:t>(а) оплата готівкою в касу Виконавця;</w:t>
      </w:r>
    </w:p>
    <w:p w:rsidR="00C21D3E" w:rsidRDefault="00C21D3E">
      <w:pPr>
        <w:spacing w:line="17" w:lineRule="exact"/>
        <w:rPr>
          <w:sz w:val="20"/>
          <w:szCs w:val="20"/>
        </w:rPr>
      </w:pPr>
    </w:p>
    <w:p w:rsidR="00C21D3E" w:rsidRDefault="006B247E">
      <w:pPr>
        <w:ind w:left="260"/>
        <w:rPr>
          <w:sz w:val="20"/>
          <w:szCs w:val="20"/>
        </w:rPr>
      </w:pPr>
      <w:r>
        <w:rPr>
          <w:rFonts w:eastAsia="Times New Roman"/>
        </w:rPr>
        <w:t>(б) оплата за допомогою платіжної картки з використанням платіжного пристрою банку</w:t>
      </w:r>
    </w:p>
    <w:p w:rsidR="00C21D3E" w:rsidRDefault="00C21D3E">
      <w:pPr>
        <w:spacing w:line="32" w:lineRule="exact"/>
        <w:rPr>
          <w:sz w:val="20"/>
          <w:szCs w:val="20"/>
        </w:rPr>
      </w:pPr>
    </w:p>
    <w:p w:rsidR="00C21D3E" w:rsidRDefault="006B247E">
      <w:pPr>
        <w:ind w:left="260"/>
        <w:rPr>
          <w:sz w:val="20"/>
          <w:szCs w:val="20"/>
        </w:rPr>
      </w:pPr>
      <w:r>
        <w:rPr>
          <w:rFonts w:eastAsia="Times New Roman"/>
        </w:rPr>
        <w:t>Виконавця;</w:t>
      </w:r>
    </w:p>
    <w:p w:rsidR="00C21D3E" w:rsidRDefault="00C21D3E">
      <w:pPr>
        <w:spacing w:line="17" w:lineRule="exact"/>
        <w:rPr>
          <w:sz w:val="20"/>
          <w:szCs w:val="20"/>
        </w:rPr>
      </w:pPr>
    </w:p>
    <w:p w:rsidR="00C21D3E" w:rsidRDefault="006B247E">
      <w:pPr>
        <w:ind w:left="260"/>
        <w:rPr>
          <w:sz w:val="20"/>
          <w:szCs w:val="20"/>
        </w:rPr>
      </w:pPr>
      <w:r>
        <w:rPr>
          <w:rFonts w:eastAsia="Times New Roman"/>
        </w:rPr>
        <w:t>(в) оплата рахунків Виконавця за безготівковим розрахунком.</w:t>
      </w:r>
    </w:p>
    <w:p w:rsidR="00C21D3E" w:rsidRDefault="00C21D3E">
      <w:pPr>
        <w:spacing w:line="32" w:lineRule="exact"/>
        <w:rPr>
          <w:sz w:val="20"/>
          <w:szCs w:val="20"/>
        </w:rPr>
      </w:pPr>
    </w:p>
    <w:p w:rsidR="00C21D3E" w:rsidRDefault="006B247E">
      <w:pPr>
        <w:spacing w:line="270" w:lineRule="exact"/>
        <w:ind w:left="260" w:right="1100"/>
        <w:rPr>
          <w:sz w:val="20"/>
          <w:szCs w:val="20"/>
        </w:rPr>
      </w:pPr>
      <w:r>
        <w:rPr>
          <w:rFonts w:eastAsia="Times New Roman"/>
          <w:b/>
          <w:bCs/>
        </w:rPr>
        <w:t xml:space="preserve">6.4.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оплачуються Пацієнтом в день надання Послуги</w:t>
      </w:r>
      <w:r>
        <w:rPr>
          <w:rFonts w:eastAsia="Times New Roman"/>
          <w:b/>
          <w:bCs/>
        </w:rPr>
        <w:t xml:space="preserve"> </w:t>
      </w:r>
      <w:r>
        <w:rPr>
          <w:rFonts w:eastAsia="Times New Roman"/>
        </w:rPr>
        <w:t>-</w:t>
      </w:r>
      <w:r>
        <w:rPr>
          <w:rFonts w:eastAsia="Times New Roman"/>
          <w:b/>
          <w:bCs/>
        </w:rPr>
        <w:t xml:space="preserve"> </w:t>
      </w:r>
      <w:r>
        <w:rPr>
          <w:rFonts w:eastAsia="Times New Roman"/>
        </w:rPr>
        <w:t>до надання Послуги або</w:t>
      </w:r>
      <w:r>
        <w:rPr>
          <w:rFonts w:eastAsia="Times New Roman"/>
          <w:b/>
          <w:bCs/>
        </w:rPr>
        <w:t xml:space="preserve"> </w:t>
      </w:r>
      <w:r>
        <w:rPr>
          <w:rFonts w:eastAsia="Times New Roman"/>
        </w:rPr>
        <w:t>безпосередньо після її надання, в розмірі повної вартості наданої Послуги в конкретне відвідування.</w:t>
      </w:r>
    </w:p>
    <w:p w:rsidR="00C21D3E" w:rsidRDefault="00C21D3E">
      <w:pPr>
        <w:spacing w:line="41" w:lineRule="exact"/>
        <w:rPr>
          <w:sz w:val="20"/>
          <w:szCs w:val="20"/>
        </w:rPr>
      </w:pPr>
    </w:p>
    <w:p w:rsidR="00C21D3E" w:rsidRDefault="006B247E">
      <w:pPr>
        <w:spacing w:line="276" w:lineRule="exact"/>
        <w:ind w:left="260" w:right="160"/>
        <w:rPr>
          <w:sz w:val="20"/>
          <w:szCs w:val="20"/>
        </w:rPr>
      </w:pPr>
      <w:r>
        <w:rPr>
          <w:rFonts w:eastAsia="Times New Roman"/>
          <w:b/>
          <w:bCs/>
        </w:rPr>
        <w:t xml:space="preserve">6.5.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має право здійснити попередню оплату Послуг,</w:t>
      </w:r>
      <w:r>
        <w:rPr>
          <w:rFonts w:eastAsia="Times New Roman"/>
          <w:b/>
          <w:bCs/>
        </w:rPr>
        <w:t xml:space="preserve"> </w:t>
      </w:r>
      <w:r>
        <w:rPr>
          <w:rFonts w:eastAsia="Times New Roman"/>
        </w:rPr>
        <w:t>визначених Планом лікування.</w:t>
      </w:r>
      <w:r>
        <w:rPr>
          <w:rFonts w:eastAsia="Times New Roman"/>
          <w:b/>
          <w:bCs/>
        </w:rPr>
        <w:t xml:space="preserve"> </w:t>
      </w:r>
      <w:r>
        <w:rPr>
          <w:rFonts w:eastAsia="Times New Roman"/>
        </w:rPr>
        <w:t>Вартість Послуг, сплачених Пацієнтом як попередня оплата, не може бути переглянута Виконавцем у разі зміни тарифів на Послуги та встановлюється відповідно до тарифів, діючих на день оплати.</w:t>
      </w:r>
    </w:p>
    <w:p w:rsidR="00C21D3E" w:rsidRDefault="00C21D3E">
      <w:pPr>
        <w:spacing w:line="41" w:lineRule="exact"/>
        <w:rPr>
          <w:sz w:val="20"/>
          <w:szCs w:val="20"/>
        </w:rPr>
      </w:pPr>
    </w:p>
    <w:p w:rsidR="00C21D3E" w:rsidRDefault="006B247E">
      <w:pPr>
        <w:spacing w:line="253" w:lineRule="exact"/>
        <w:ind w:left="260"/>
        <w:rPr>
          <w:sz w:val="20"/>
          <w:szCs w:val="20"/>
        </w:rPr>
      </w:pPr>
      <w:r>
        <w:rPr>
          <w:rFonts w:eastAsia="Times New Roman"/>
          <w:b/>
          <w:bCs/>
        </w:rPr>
        <w:t xml:space="preserve">6.6. </w:t>
      </w:r>
      <w:r>
        <w:rPr>
          <w:rFonts w:eastAsia="Times New Roman"/>
        </w:rPr>
        <w:t>На</w:t>
      </w:r>
      <w:r>
        <w:rPr>
          <w:rFonts w:ascii="MS Gothic" w:eastAsia="MS Gothic" w:hAnsi="MS Gothic" w:cs="MS Gothic"/>
          <w:b/>
          <w:bCs/>
        </w:rPr>
        <w:t>​</w:t>
      </w:r>
      <w:r>
        <w:rPr>
          <w:rFonts w:eastAsia="Times New Roman"/>
          <w:b/>
          <w:bCs/>
        </w:rPr>
        <w:t xml:space="preserve"> </w:t>
      </w:r>
      <w:r>
        <w:rPr>
          <w:rFonts w:eastAsia="Times New Roman"/>
        </w:rPr>
        <w:t>окремі види Послуг,</w:t>
      </w:r>
      <w:r>
        <w:rPr>
          <w:rFonts w:eastAsia="Times New Roman"/>
          <w:b/>
          <w:bCs/>
        </w:rPr>
        <w:t xml:space="preserve"> </w:t>
      </w:r>
      <w:r>
        <w:rPr>
          <w:rFonts w:eastAsia="Times New Roman"/>
        </w:rPr>
        <w:t>які передбачають попередні витрати Виконавця,</w:t>
      </w:r>
      <w:r>
        <w:rPr>
          <w:rFonts w:eastAsia="Times New Roman"/>
          <w:b/>
          <w:bCs/>
        </w:rPr>
        <w:t xml:space="preserve"> </w:t>
      </w:r>
      <w:r>
        <w:rPr>
          <w:rFonts w:eastAsia="Times New Roman"/>
        </w:rPr>
        <w:t>Пацієнтом</w:t>
      </w:r>
    </w:p>
    <w:p w:rsidR="00C21D3E" w:rsidRDefault="00C21D3E">
      <w:pPr>
        <w:spacing w:line="37" w:lineRule="exact"/>
        <w:rPr>
          <w:sz w:val="20"/>
          <w:szCs w:val="20"/>
        </w:rPr>
      </w:pPr>
    </w:p>
    <w:p w:rsidR="00C21D3E" w:rsidRDefault="006B247E">
      <w:pPr>
        <w:spacing w:line="264" w:lineRule="auto"/>
        <w:ind w:left="260" w:right="60"/>
        <w:rPr>
          <w:sz w:val="20"/>
          <w:szCs w:val="20"/>
        </w:rPr>
      </w:pPr>
      <w:r>
        <w:rPr>
          <w:rFonts w:eastAsia="Times New Roman"/>
        </w:rPr>
        <w:t>обов’язково вноситься передоплата в розмірі, визначеному Виконавцем. Розмір передоплати та строк її внесення може зазначатися в Плані лікування та/або в рахунку, який заздалегідь надається Пацієнту.</w:t>
      </w:r>
    </w:p>
    <w:p w:rsidR="00C21D3E" w:rsidRDefault="00C21D3E">
      <w:pPr>
        <w:spacing w:line="16" w:lineRule="exact"/>
        <w:rPr>
          <w:sz w:val="20"/>
          <w:szCs w:val="20"/>
        </w:rPr>
      </w:pPr>
    </w:p>
    <w:p w:rsidR="00C21D3E" w:rsidRDefault="006B247E">
      <w:pPr>
        <w:spacing w:line="253" w:lineRule="exact"/>
        <w:ind w:left="260"/>
        <w:rPr>
          <w:sz w:val="20"/>
          <w:szCs w:val="20"/>
        </w:rPr>
      </w:pPr>
      <w:r>
        <w:rPr>
          <w:rFonts w:eastAsia="Times New Roman"/>
          <w:b/>
          <w:bCs/>
        </w:rPr>
        <w:t xml:space="preserve">6.7.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за безготівковим розрахунком надаються тільки за умови</w:t>
      </w:r>
      <w:r>
        <w:rPr>
          <w:rFonts w:eastAsia="Times New Roman"/>
          <w:b/>
          <w:bCs/>
        </w:rPr>
        <w:t xml:space="preserve"> </w:t>
      </w:r>
      <w:r>
        <w:rPr>
          <w:rFonts w:eastAsia="Times New Roman"/>
        </w:rPr>
        <w:t>100 %</w:t>
      </w:r>
      <w:r>
        <w:rPr>
          <w:rFonts w:eastAsia="Times New Roman"/>
          <w:b/>
          <w:bCs/>
        </w:rPr>
        <w:t xml:space="preserve"> </w:t>
      </w:r>
      <w:r>
        <w:rPr>
          <w:rFonts w:eastAsia="Times New Roman"/>
        </w:rPr>
        <w:t>попередньої оплати.</w:t>
      </w:r>
    </w:p>
    <w:p w:rsidR="00C21D3E" w:rsidRDefault="00C21D3E">
      <w:pPr>
        <w:spacing w:line="77" w:lineRule="exact"/>
        <w:rPr>
          <w:sz w:val="20"/>
          <w:szCs w:val="20"/>
        </w:rPr>
      </w:pPr>
    </w:p>
    <w:p w:rsidR="00C21D3E" w:rsidRDefault="006B247E">
      <w:pPr>
        <w:spacing w:line="280" w:lineRule="exact"/>
        <w:ind w:left="260" w:right="80"/>
        <w:rPr>
          <w:sz w:val="20"/>
          <w:szCs w:val="20"/>
        </w:rPr>
      </w:pPr>
      <w:r>
        <w:rPr>
          <w:rFonts w:eastAsia="Times New Roman"/>
          <w:b/>
          <w:bCs/>
          <w:sz w:val="21"/>
          <w:szCs w:val="21"/>
        </w:rPr>
        <w:t xml:space="preserve">6.8. </w:t>
      </w:r>
      <w:r>
        <w:rPr>
          <w:rFonts w:eastAsia="Times New Roman"/>
          <w:sz w:val="21"/>
          <w:szCs w:val="21"/>
        </w:rPr>
        <w:t>Якщо</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сума вартості всіх складових наданих Послуг перевищує внесену Пацієнтом попередню</w:t>
      </w:r>
      <w:r>
        <w:rPr>
          <w:rFonts w:eastAsia="Times New Roman"/>
          <w:b/>
          <w:bCs/>
          <w:sz w:val="21"/>
          <w:szCs w:val="21"/>
        </w:rPr>
        <w:t xml:space="preserve"> </w:t>
      </w:r>
      <w:r>
        <w:rPr>
          <w:rFonts w:eastAsia="Times New Roman"/>
          <w:sz w:val="21"/>
          <w:szCs w:val="21"/>
        </w:rPr>
        <w:t>оплату, то різницю Пацієнт повинен погасити не пізніше дня закінчення надання Послуг.</w:t>
      </w:r>
    </w:p>
    <w:p w:rsidR="00C21D3E" w:rsidRDefault="00C21D3E">
      <w:pPr>
        <w:spacing w:line="1" w:lineRule="exact"/>
        <w:rPr>
          <w:sz w:val="20"/>
          <w:szCs w:val="20"/>
        </w:rPr>
      </w:pPr>
    </w:p>
    <w:p w:rsidR="00C21D3E" w:rsidRDefault="006B247E">
      <w:pPr>
        <w:spacing w:line="270" w:lineRule="exact"/>
        <w:ind w:left="260" w:right="120"/>
        <w:rPr>
          <w:sz w:val="20"/>
          <w:szCs w:val="20"/>
        </w:rPr>
      </w:pPr>
      <w:r>
        <w:rPr>
          <w:rFonts w:eastAsia="Times New Roman"/>
          <w:b/>
          <w:bCs/>
        </w:rPr>
        <w:t xml:space="preserve">6.9.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разі недостатності у Пацієнта грошових коштів для оплати отриманих Послуг</w:t>
      </w:r>
      <w:r>
        <w:rPr>
          <w:rFonts w:eastAsia="Times New Roman"/>
          <w:b/>
          <w:bCs/>
        </w:rPr>
        <w:t xml:space="preserve"> </w:t>
      </w:r>
      <w:r>
        <w:rPr>
          <w:rFonts w:eastAsia="Times New Roman"/>
        </w:rPr>
        <w:t>заборгованість Пацієнта перед Виконавцем може бути оформлена додатковою угодою про оплату Послуг з розстрочкою платежів.</w:t>
      </w:r>
    </w:p>
    <w:p w:rsidR="00C21D3E" w:rsidRDefault="00C21D3E">
      <w:pPr>
        <w:spacing w:line="41" w:lineRule="exact"/>
        <w:rPr>
          <w:sz w:val="20"/>
          <w:szCs w:val="20"/>
        </w:rPr>
      </w:pPr>
    </w:p>
    <w:p w:rsidR="00C21D3E" w:rsidRDefault="006B247E">
      <w:pPr>
        <w:spacing w:line="280" w:lineRule="exact"/>
        <w:ind w:left="260" w:right="1060"/>
        <w:rPr>
          <w:sz w:val="20"/>
          <w:szCs w:val="20"/>
        </w:rPr>
      </w:pPr>
      <w:r>
        <w:rPr>
          <w:rFonts w:eastAsia="Times New Roman"/>
          <w:b/>
          <w:bCs/>
        </w:rPr>
        <w:t xml:space="preserve">6.10. </w:t>
      </w:r>
      <w:r>
        <w:rPr>
          <w:rFonts w:eastAsia="Times New Roman"/>
        </w:rPr>
        <w:t>Лікування</w:t>
      </w:r>
      <w:r>
        <w:rPr>
          <w:rFonts w:ascii="MS Gothic" w:eastAsia="MS Gothic" w:hAnsi="MS Gothic" w:cs="MS Gothic"/>
          <w:b/>
          <w:bCs/>
        </w:rPr>
        <w:t>​</w:t>
      </w:r>
      <w:r>
        <w:rPr>
          <w:rFonts w:eastAsia="Times New Roman"/>
          <w:b/>
          <w:bCs/>
        </w:rPr>
        <w:t xml:space="preserve"> </w:t>
      </w:r>
      <w:r>
        <w:rPr>
          <w:rFonts w:eastAsia="Times New Roman"/>
        </w:rPr>
        <w:t>за страховкою надається за умови попереднього укладання Виконавцем</w:t>
      </w:r>
      <w:r>
        <w:rPr>
          <w:rFonts w:eastAsia="Times New Roman"/>
          <w:b/>
          <w:bCs/>
        </w:rPr>
        <w:t xml:space="preserve"> </w:t>
      </w:r>
      <w:r>
        <w:rPr>
          <w:rFonts w:eastAsia="Times New Roman"/>
        </w:rPr>
        <w:t>відповідного Договору зі страховою компанією.</w:t>
      </w:r>
    </w:p>
    <w:p w:rsidR="00C21D3E" w:rsidRDefault="00C21D3E">
      <w:pPr>
        <w:spacing w:line="42" w:lineRule="exact"/>
        <w:rPr>
          <w:sz w:val="20"/>
          <w:szCs w:val="20"/>
        </w:rPr>
      </w:pPr>
    </w:p>
    <w:p w:rsidR="00C21D3E" w:rsidRDefault="006B247E">
      <w:pPr>
        <w:spacing w:line="280" w:lineRule="exact"/>
        <w:ind w:left="260" w:right="220"/>
        <w:rPr>
          <w:sz w:val="20"/>
          <w:szCs w:val="20"/>
        </w:rPr>
      </w:pPr>
      <w:r>
        <w:rPr>
          <w:rFonts w:eastAsia="Times New Roman"/>
          <w:b/>
          <w:bCs/>
        </w:rPr>
        <w:t xml:space="preserve">6.11. </w:t>
      </w:r>
      <w:r>
        <w:rPr>
          <w:rFonts w:eastAsia="Times New Roman"/>
        </w:rPr>
        <w:t>Пацієнту</w:t>
      </w:r>
      <w:r>
        <w:rPr>
          <w:rFonts w:ascii="MS Gothic" w:eastAsia="MS Gothic" w:hAnsi="MS Gothic" w:cs="MS Gothic"/>
          <w:b/>
          <w:bCs/>
        </w:rPr>
        <w:t>​</w:t>
      </w:r>
      <w:r>
        <w:rPr>
          <w:rFonts w:eastAsia="Times New Roman"/>
          <w:b/>
          <w:bCs/>
        </w:rPr>
        <w:t xml:space="preserve"> </w:t>
      </w:r>
      <w:r>
        <w:rPr>
          <w:rFonts w:eastAsia="Times New Roman"/>
        </w:rPr>
        <w:t>може надаватися знижка на вартість Послуги,</w:t>
      </w:r>
      <w:r>
        <w:rPr>
          <w:rFonts w:eastAsia="Times New Roman"/>
          <w:b/>
          <w:bCs/>
        </w:rPr>
        <w:t xml:space="preserve"> </w:t>
      </w:r>
      <w:r>
        <w:rPr>
          <w:rFonts w:eastAsia="Times New Roman"/>
        </w:rPr>
        <w:t>розмір якої визначається в порядку,</w:t>
      </w:r>
      <w:r>
        <w:rPr>
          <w:rFonts w:eastAsia="Times New Roman"/>
          <w:b/>
          <w:bCs/>
        </w:rPr>
        <w:t xml:space="preserve"> </w:t>
      </w:r>
      <w:r>
        <w:rPr>
          <w:rFonts w:eastAsia="Times New Roman"/>
        </w:rPr>
        <w:t>встановленому Виконавцем.</w:t>
      </w:r>
    </w:p>
    <w:p w:rsidR="00C21D3E" w:rsidRDefault="00C21D3E">
      <w:pPr>
        <w:spacing w:line="42" w:lineRule="exact"/>
        <w:rPr>
          <w:sz w:val="20"/>
          <w:szCs w:val="20"/>
        </w:rPr>
      </w:pPr>
    </w:p>
    <w:p w:rsidR="00C21D3E" w:rsidRDefault="006B247E">
      <w:pPr>
        <w:spacing w:line="272" w:lineRule="exact"/>
        <w:ind w:left="260"/>
        <w:rPr>
          <w:sz w:val="20"/>
          <w:szCs w:val="20"/>
        </w:rPr>
      </w:pPr>
      <w:r>
        <w:rPr>
          <w:rFonts w:eastAsia="Times New Roman"/>
          <w:b/>
          <w:bCs/>
        </w:rPr>
        <w:t xml:space="preserve">6.12. </w:t>
      </w:r>
      <w:r>
        <w:rPr>
          <w:rFonts w:eastAsia="Times New Roman"/>
        </w:rPr>
        <w:t>Якщо</w:t>
      </w:r>
      <w:r>
        <w:rPr>
          <w:rFonts w:ascii="MS Gothic" w:eastAsia="MS Gothic" w:hAnsi="MS Gothic" w:cs="MS Gothic"/>
          <w:b/>
          <w:bCs/>
        </w:rPr>
        <w:t>​</w:t>
      </w:r>
      <w:r>
        <w:rPr>
          <w:rFonts w:eastAsia="Times New Roman"/>
          <w:b/>
          <w:bCs/>
        </w:rPr>
        <w:t xml:space="preserve"> </w:t>
      </w:r>
      <w:r>
        <w:rPr>
          <w:rFonts w:eastAsia="Times New Roman"/>
        </w:rPr>
        <w:t>в процесі надання Послуг виникає потреба в їх коригуванні</w:t>
      </w:r>
      <w:r>
        <w:rPr>
          <w:rFonts w:eastAsia="Times New Roman"/>
          <w:b/>
          <w:bCs/>
        </w:rPr>
        <w:t xml:space="preserve"> </w:t>
      </w:r>
      <w:r>
        <w:rPr>
          <w:rFonts w:eastAsia="Times New Roman"/>
        </w:rPr>
        <w:t>(наданні додаткових послуг</w:t>
      </w:r>
      <w:r>
        <w:rPr>
          <w:rFonts w:eastAsia="Times New Roman"/>
          <w:b/>
          <w:bCs/>
        </w:rPr>
        <w:t xml:space="preserve"> </w:t>
      </w:r>
      <w:r>
        <w:rPr>
          <w:rFonts w:eastAsia="Times New Roman"/>
        </w:rPr>
        <w:t>або зміні Плану лікування), то відповідному коригуванню піддається і остаточна вартість Послуг за Договором. Такі зміни Сторони узгоджують до моменту надання додаткових або змінених Послуг. Пацієнт має право відмовитися від коригування Послуг та продовжувати отримувати Послуги згідно узгодженого Плану лікування. Якщо така відмова унеможливлює продовження надання Послуг за медичними показаннями, Виконавець має право в односторонньому порядку припинити дію цього Договору, а Пацієнт зобов’язаний оплатити вартість фактично отриманих Послуг. Якщо Пацієнт не заперечує проти зміни або доповнення Плану лікування, то надання Послуг продовжується відповідно до нових умов та з підписанням нового або додаткового Плану лікування.</w:t>
      </w:r>
    </w:p>
    <w:p w:rsidR="00C21D3E" w:rsidRDefault="00C21D3E">
      <w:pPr>
        <w:spacing w:line="43" w:lineRule="exact"/>
        <w:rPr>
          <w:sz w:val="20"/>
          <w:szCs w:val="20"/>
        </w:rPr>
      </w:pPr>
    </w:p>
    <w:p w:rsidR="00C21D3E" w:rsidRDefault="006B247E">
      <w:pPr>
        <w:spacing w:line="277" w:lineRule="exact"/>
        <w:ind w:left="260" w:right="280"/>
        <w:rPr>
          <w:sz w:val="20"/>
          <w:szCs w:val="20"/>
        </w:rPr>
      </w:pPr>
      <w:r>
        <w:rPr>
          <w:rFonts w:eastAsia="Times New Roman"/>
          <w:b/>
          <w:bCs/>
        </w:rPr>
        <w:t xml:space="preserve">6.13. </w:t>
      </w:r>
      <w:r>
        <w:rPr>
          <w:rFonts w:eastAsia="Times New Roman"/>
        </w:rPr>
        <w:t>Якщо</w:t>
      </w:r>
      <w:r>
        <w:rPr>
          <w:rFonts w:ascii="MS Gothic" w:eastAsia="MS Gothic" w:hAnsi="MS Gothic" w:cs="MS Gothic"/>
          <w:b/>
          <w:bCs/>
        </w:rPr>
        <w:t>​</w:t>
      </w:r>
      <w:r>
        <w:rPr>
          <w:rFonts w:eastAsia="Times New Roman"/>
          <w:b/>
          <w:bCs/>
        </w:rPr>
        <w:t xml:space="preserve"> </w:t>
      </w:r>
      <w:r>
        <w:rPr>
          <w:rFonts w:eastAsia="Times New Roman"/>
        </w:rPr>
        <w:t>з вини Виконавця Послуги надаються не в повному обсязі,</w:t>
      </w:r>
      <w:r>
        <w:rPr>
          <w:rFonts w:eastAsia="Times New Roman"/>
          <w:b/>
          <w:bCs/>
        </w:rPr>
        <w:t xml:space="preserve"> </w:t>
      </w:r>
      <w:r>
        <w:rPr>
          <w:rFonts w:eastAsia="Times New Roman"/>
        </w:rPr>
        <w:t>вартість ненаданих та</w:t>
      </w:r>
      <w:r>
        <w:rPr>
          <w:rFonts w:eastAsia="Times New Roman"/>
          <w:b/>
          <w:bCs/>
        </w:rPr>
        <w:t xml:space="preserve"> </w:t>
      </w:r>
      <w:r>
        <w:rPr>
          <w:rFonts w:eastAsia="Times New Roman"/>
        </w:rPr>
        <w:t>сплачених Послуг відшкодовується Пацієнту протягом трьох робочих днів з моменту звернення Пацієнта із відповідною заявою.</w:t>
      </w:r>
    </w:p>
    <w:p w:rsidR="00C21D3E" w:rsidRDefault="00C21D3E">
      <w:pPr>
        <w:spacing w:line="42" w:lineRule="exact"/>
        <w:rPr>
          <w:sz w:val="20"/>
          <w:szCs w:val="20"/>
        </w:rPr>
      </w:pPr>
    </w:p>
    <w:p w:rsidR="00C21D3E" w:rsidRDefault="006B247E">
      <w:pPr>
        <w:spacing w:line="276" w:lineRule="exact"/>
        <w:ind w:left="260" w:right="120"/>
        <w:rPr>
          <w:sz w:val="20"/>
          <w:szCs w:val="20"/>
        </w:rPr>
      </w:pPr>
      <w:r>
        <w:rPr>
          <w:rFonts w:eastAsia="Times New Roman"/>
          <w:b/>
          <w:bCs/>
        </w:rPr>
        <w:t xml:space="preserve">6.14.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випадку неможливості надання Послуг</w:t>
      </w:r>
      <w:r>
        <w:rPr>
          <w:rFonts w:eastAsia="Times New Roman"/>
          <w:b/>
          <w:bCs/>
        </w:rPr>
        <w:t xml:space="preserve"> </w:t>
      </w:r>
      <w:r>
        <w:rPr>
          <w:rFonts w:eastAsia="Times New Roman"/>
        </w:rPr>
        <w:t>(частини Послуг)</w:t>
      </w:r>
      <w:r>
        <w:rPr>
          <w:rFonts w:eastAsia="Times New Roman"/>
          <w:b/>
          <w:bCs/>
        </w:rPr>
        <w:t xml:space="preserve"> </w:t>
      </w:r>
      <w:r>
        <w:rPr>
          <w:rFonts w:eastAsia="Times New Roman"/>
        </w:rPr>
        <w:t>через нез’явлення Пацієнта на</w:t>
      </w:r>
      <w:r>
        <w:rPr>
          <w:rFonts w:eastAsia="Times New Roman"/>
          <w:b/>
          <w:bCs/>
        </w:rPr>
        <w:t xml:space="preserve"> </w:t>
      </w:r>
      <w:r>
        <w:rPr>
          <w:rFonts w:eastAsia="Times New Roman"/>
        </w:rPr>
        <w:t>прийом до лікаря чи на процедуру, відмови Пацієнта від подальшого отримання Послуг, порушення Пацієнтом умов цього Договору Виконавець протягом трьох робочих днів з моменту звернення Пацієнта повертає йому сплачену суму попередньої оплати, за вирахуванням фактично</w:t>
      </w:r>
    </w:p>
    <w:p w:rsidR="00C21D3E" w:rsidRDefault="006B247E">
      <w:pPr>
        <w:spacing w:line="270" w:lineRule="exact"/>
        <w:ind w:left="260" w:right="1020"/>
        <w:rPr>
          <w:sz w:val="20"/>
          <w:szCs w:val="20"/>
        </w:rPr>
      </w:pPr>
      <w:r>
        <w:rPr>
          <w:rFonts w:eastAsia="Times New Roman"/>
        </w:rPr>
        <w:t xml:space="preserve">понесених Виконавцем витрат з надання Послуг та </w:t>
      </w:r>
      <w:r>
        <w:rPr>
          <w:rFonts w:eastAsia="Times New Roman"/>
          <w:b/>
          <w:bCs/>
        </w:rPr>
        <w:t>штрафу</w:t>
      </w:r>
      <w:r>
        <w:rPr>
          <w:rFonts w:ascii="MS Gothic" w:eastAsia="MS Gothic" w:hAnsi="MS Gothic" w:cs="MS Gothic"/>
          <w:b/>
          <w:bCs/>
        </w:rPr>
        <w:t>​</w:t>
      </w:r>
      <w:r>
        <w:rPr>
          <w:rFonts w:eastAsia="Times New Roman"/>
        </w:rPr>
        <w:t xml:space="preserve"> </w:t>
      </w:r>
      <w:r>
        <w:rPr>
          <w:rFonts w:eastAsia="Times New Roman"/>
          <w:b/>
          <w:bCs/>
        </w:rPr>
        <w:t>в розмірі</w:t>
      </w:r>
      <w:r>
        <w:rPr>
          <w:rFonts w:eastAsia="Times New Roman"/>
        </w:rPr>
        <w:t xml:space="preserve"> </w:t>
      </w:r>
      <w:r>
        <w:rPr>
          <w:rFonts w:eastAsia="Times New Roman"/>
          <w:b/>
          <w:bCs/>
        </w:rPr>
        <w:t>40%</w:t>
      </w:r>
      <w:r>
        <w:rPr>
          <w:rFonts w:eastAsia="Times New Roman"/>
        </w:rPr>
        <w:t xml:space="preserve"> </w:t>
      </w:r>
      <w:r>
        <w:rPr>
          <w:rFonts w:eastAsia="Times New Roman"/>
          <w:b/>
          <w:bCs/>
        </w:rPr>
        <w:t>від вартості</w:t>
      </w:r>
      <w:r>
        <w:rPr>
          <w:rFonts w:eastAsia="Times New Roman"/>
        </w:rPr>
        <w:t xml:space="preserve"> </w:t>
      </w:r>
      <w:r>
        <w:rPr>
          <w:rFonts w:eastAsia="Times New Roman"/>
          <w:b/>
          <w:bCs/>
        </w:rPr>
        <w:t>узгоджених Сторонами в Плані лікування, проте не наданих Послуг</w:t>
      </w:r>
      <w:r>
        <w:rPr>
          <w:rFonts w:eastAsia="Times New Roman"/>
        </w:rPr>
        <w:t>.</w:t>
      </w:r>
      <w:r>
        <w:rPr>
          <w:rFonts w:ascii="MS Gothic" w:eastAsia="MS Gothic" w:hAnsi="MS Gothic" w:cs="MS Gothic"/>
          <w:b/>
          <w:bCs/>
        </w:rPr>
        <w:t>​</w:t>
      </w:r>
    </w:p>
    <w:p w:rsidR="00C21D3E" w:rsidRDefault="00C21D3E">
      <w:pPr>
        <w:spacing w:line="41" w:lineRule="exact"/>
        <w:rPr>
          <w:sz w:val="20"/>
          <w:szCs w:val="20"/>
        </w:rPr>
      </w:pPr>
    </w:p>
    <w:p w:rsidR="00C21D3E" w:rsidRDefault="006B247E">
      <w:pPr>
        <w:spacing w:line="253" w:lineRule="exact"/>
        <w:ind w:left="260"/>
        <w:rPr>
          <w:sz w:val="20"/>
          <w:szCs w:val="20"/>
        </w:rPr>
      </w:pPr>
      <w:r>
        <w:rPr>
          <w:rFonts w:eastAsia="Times New Roman"/>
          <w:b/>
          <w:bCs/>
        </w:rPr>
        <w:t xml:space="preserve">6.15.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не має права відмовитись від оплати погоджених та фактично наданих Послуг.</w:t>
      </w:r>
    </w:p>
    <w:p w:rsidR="00C21D3E" w:rsidRDefault="00C21D3E">
      <w:pPr>
        <w:sectPr w:rsidR="00C21D3E">
          <w:pgSz w:w="11920" w:h="16860"/>
          <w:pgMar w:top="1131" w:right="860" w:bottom="1440" w:left="1440" w:header="0" w:footer="0" w:gutter="0"/>
          <w:cols w:space="720" w:equalWidth="0">
            <w:col w:w="9620"/>
          </w:cols>
        </w:sectPr>
      </w:pPr>
    </w:p>
    <w:p w:rsidR="00C21D3E" w:rsidRDefault="006B247E">
      <w:pPr>
        <w:spacing w:line="277" w:lineRule="exact"/>
        <w:ind w:left="260" w:right="260"/>
        <w:rPr>
          <w:sz w:val="20"/>
          <w:szCs w:val="20"/>
        </w:rPr>
      </w:pPr>
      <w:bookmarkStart w:id="4" w:name="page5"/>
      <w:bookmarkEnd w:id="4"/>
      <w:r>
        <w:rPr>
          <w:rFonts w:eastAsia="Times New Roman"/>
          <w:b/>
          <w:bCs/>
        </w:rPr>
        <w:lastRenderedPageBreak/>
        <w:t xml:space="preserve">6.16. </w:t>
      </w:r>
      <w:r>
        <w:rPr>
          <w:rFonts w:eastAsia="Times New Roman"/>
        </w:rPr>
        <w:t>В</w:t>
      </w:r>
      <w:r>
        <w:rPr>
          <w:rFonts w:ascii="MS Gothic" w:eastAsia="MS Gothic" w:hAnsi="MS Gothic" w:cs="MS Gothic"/>
          <w:b/>
          <w:bCs/>
        </w:rPr>
        <w:t>​</w:t>
      </w:r>
      <w:r>
        <w:rPr>
          <w:rFonts w:eastAsia="Times New Roman"/>
          <w:b/>
          <w:bCs/>
        </w:rPr>
        <w:t xml:space="preserve"> </w:t>
      </w:r>
      <w:r>
        <w:rPr>
          <w:rFonts w:eastAsia="Times New Roman"/>
        </w:rPr>
        <w:t>усіх випадках,</w:t>
      </w:r>
      <w:r>
        <w:rPr>
          <w:rFonts w:eastAsia="Times New Roman"/>
          <w:b/>
          <w:bCs/>
        </w:rPr>
        <w:t xml:space="preserve"> </w:t>
      </w:r>
      <w:r>
        <w:rPr>
          <w:rFonts w:eastAsia="Times New Roman"/>
        </w:rPr>
        <w:t>коли вартість наданих Пацієнту Послуг прямо не визначена Планом</w:t>
      </w:r>
      <w:r>
        <w:rPr>
          <w:rFonts w:eastAsia="Times New Roman"/>
          <w:b/>
          <w:bCs/>
        </w:rPr>
        <w:t xml:space="preserve"> </w:t>
      </w:r>
      <w:r>
        <w:rPr>
          <w:rFonts w:eastAsia="Times New Roman"/>
        </w:rPr>
        <w:t>лікування, в тому числі коли Послуги, визначені в Плані лікування, надані не в повному обсязі, вартість таких Послуг (частини Послуг) визначається відповідно до діючих тарифів Виконавця.</w:t>
      </w:r>
    </w:p>
    <w:p w:rsidR="00C21D3E" w:rsidRDefault="00C21D3E">
      <w:pPr>
        <w:spacing w:line="42" w:lineRule="exact"/>
        <w:rPr>
          <w:sz w:val="20"/>
          <w:szCs w:val="20"/>
        </w:rPr>
      </w:pPr>
    </w:p>
    <w:p w:rsidR="00C21D3E" w:rsidRDefault="006B247E">
      <w:pPr>
        <w:spacing w:line="280" w:lineRule="exact"/>
        <w:ind w:left="260" w:right="260"/>
        <w:rPr>
          <w:sz w:val="20"/>
          <w:szCs w:val="20"/>
        </w:rPr>
      </w:pPr>
      <w:r>
        <w:rPr>
          <w:rFonts w:eastAsia="Times New Roman"/>
          <w:b/>
          <w:bCs/>
        </w:rPr>
        <w:t xml:space="preserve">6.17. </w:t>
      </w:r>
      <w:r>
        <w:rPr>
          <w:rFonts w:eastAsia="Times New Roman"/>
        </w:rPr>
        <w:t>Загальна</w:t>
      </w:r>
      <w:r>
        <w:rPr>
          <w:rFonts w:ascii="MS Gothic" w:eastAsia="MS Gothic" w:hAnsi="MS Gothic" w:cs="MS Gothic"/>
          <w:b/>
          <w:bCs/>
        </w:rPr>
        <w:t>​</w:t>
      </w:r>
      <w:r>
        <w:rPr>
          <w:rFonts w:eastAsia="Times New Roman"/>
          <w:b/>
          <w:bCs/>
        </w:rPr>
        <w:t xml:space="preserve"> </w:t>
      </w:r>
      <w:r>
        <w:rPr>
          <w:rFonts w:eastAsia="Times New Roman"/>
        </w:rPr>
        <w:t>вартість Послуг за цим Договором визначається сумарною вартістю всіх наданих</w:t>
      </w:r>
      <w:r>
        <w:rPr>
          <w:rFonts w:eastAsia="Times New Roman"/>
          <w:b/>
          <w:bCs/>
        </w:rPr>
        <w:t xml:space="preserve"> </w:t>
      </w:r>
      <w:r>
        <w:rPr>
          <w:rFonts w:eastAsia="Times New Roman"/>
        </w:rPr>
        <w:t>Пацієнту Послуг.</w:t>
      </w:r>
    </w:p>
    <w:p w:rsidR="00C21D3E" w:rsidRDefault="00C21D3E">
      <w:pPr>
        <w:spacing w:line="42" w:lineRule="exact"/>
        <w:rPr>
          <w:sz w:val="20"/>
          <w:szCs w:val="20"/>
        </w:rPr>
      </w:pPr>
    </w:p>
    <w:p w:rsidR="00C21D3E" w:rsidRDefault="006B247E">
      <w:pPr>
        <w:spacing w:line="275" w:lineRule="exact"/>
        <w:ind w:left="260" w:right="40"/>
        <w:rPr>
          <w:sz w:val="20"/>
          <w:szCs w:val="20"/>
        </w:rPr>
      </w:pPr>
      <w:r>
        <w:rPr>
          <w:rFonts w:eastAsia="Times New Roman"/>
          <w:b/>
          <w:bCs/>
        </w:rPr>
        <w:t xml:space="preserve">6.18. </w:t>
      </w:r>
      <w:r>
        <w:rPr>
          <w:rFonts w:eastAsia="Times New Roman"/>
        </w:rPr>
        <w:t>Умови</w:t>
      </w:r>
      <w:r>
        <w:rPr>
          <w:rFonts w:ascii="MS Gothic" w:eastAsia="MS Gothic" w:hAnsi="MS Gothic" w:cs="MS Gothic"/>
          <w:b/>
          <w:bCs/>
        </w:rPr>
        <w:t>​</w:t>
      </w:r>
      <w:r>
        <w:rPr>
          <w:rFonts w:eastAsia="Times New Roman"/>
          <w:b/>
          <w:bCs/>
        </w:rPr>
        <w:t xml:space="preserve"> </w:t>
      </w:r>
      <w:r>
        <w:rPr>
          <w:rFonts w:eastAsia="Times New Roman"/>
        </w:rPr>
        <w:t>цього розділу щодо оплати Послуг не поширюється на випадки надання Пацієнтам</w:t>
      </w:r>
      <w:r>
        <w:rPr>
          <w:rFonts w:eastAsia="Times New Roman"/>
          <w:b/>
          <w:bCs/>
        </w:rPr>
        <w:t xml:space="preserve"> </w:t>
      </w:r>
      <w:r>
        <w:rPr>
          <w:rFonts w:eastAsia="Times New Roman"/>
        </w:rPr>
        <w:t>медичних послуг, які оплачуються страховиками відповідно до договорів добровільного медичного страхування або іншими третіми особами. Будь-які медичні послуги за цим Договором можуть бути сплачені третьою особою на підставі окремого договору між третьою особою та Виконавцем.</w:t>
      </w:r>
    </w:p>
    <w:p w:rsidR="00C21D3E" w:rsidRDefault="00C21D3E">
      <w:pPr>
        <w:spacing w:line="200" w:lineRule="exact"/>
        <w:rPr>
          <w:sz w:val="20"/>
          <w:szCs w:val="20"/>
        </w:rPr>
      </w:pPr>
    </w:p>
    <w:p w:rsidR="00C21D3E" w:rsidRDefault="00C21D3E">
      <w:pPr>
        <w:spacing w:line="200" w:lineRule="exact"/>
        <w:rPr>
          <w:sz w:val="20"/>
          <w:szCs w:val="20"/>
        </w:rPr>
      </w:pPr>
    </w:p>
    <w:p w:rsidR="00C21D3E" w:rsidRDefault="00C21D3E">
      <w:pPr>
        <w:spacing w:line="392" w:lineRule="exact"/>
        <w:rPr>
          <w:sz w:val="20"/>
          <w:szCs w:val="20"/>
        </w:rPr>
      </w:pPr>
    </w:p>
    <w:p w:rsidR="00C21D3E" w:rsidRDefault="006B247E">
      <w:pPr>
        <w:numPr>
          <w:ilvl w:val="0"/>
          <w:numId w:val="9"/>
        </w:numPr>
        <w:tabs>
          <w:tab w:val="left" w:pos="480"/>
        </w:tabs>
        <w:ind w:left="480" w:hanging="218"/>
        <w:rPr>
          <w:rFonts w:eastAsia="Times New Roman"/>
          <w:b/>
          <w:bCs/>
        </w:rPr>
      </w:pPr>
      <w:r>
        <w:rPr>
          <w:rFonts w:eastAsia="Times New Roman"/>
          <w:b/>
          <w:bCs/>
        </w:rPr>
        <w:t>ПОРЯДОК ПРИЙМАННЯ ПОСЛУГ</w:t>
      </w:r>
    </w:p>
    <w:p w:rsidR="00C21D3E" w:rsidRDefault="00C21D3E">
      <w:pPr>
        <w:spacing w:line="37" w:lineRule="exact"/>
        <w:rPr>
          <w:sz w:val="20"/>
          <w:szCs w:val="20"/>
        </w:rPr>
      </w:pPr>
    </w:p>
    <w:p w:rsidR="00C21D3E" w:rsidRDefault="006B247E">
      <w:pPr>
        <w:spacing w:line="270" w:lineRule="exact"/>
        <w:ind w:left="260"/>
        <w:rPr>
          <w:sz w:val="20"/>
          <w:szCs w:val="20"/>
        </w:rPr>
      </w:pPr>
      <w:r>
        <w:rPr>
          <w:rFonts w:eastAsia="Times New Roman"/>
          <w:b/>
          <w:bCs/>
        </w:rPr>
        <w:t xml:space="preserve">7.1. </w:t>
      </w:r>
      <w:r>
        <w:rPr>
          <w:rFonts w:eastAsia="Times New Roman"/>
        </w:rPr>
        <w:t>Приймання</w:t>
      </w:r>
      <w:r>
        <w:rPr>
          <w:rFonts w:ascii="MS Gothic" w:eastAsia="MS Gothic" w:hAnsi="MS Gothic" w:cs="MS Gothic"/>
          <w:b/>
          <w:bCs/>
        </w:rPr>
        <w:t>​</w:t>
      </w:r>
      <w:r>
        <w:rPr>
          <w:rFonts w:eastAsia="Times New Roman"/>
        </w:rPr>
        <w:t>-передача наданих Послуг здійснюється в усній формі чи на вимогу Виконавця або</w:t>
      </w:r>
      <w:r>
        <w:rPr>
          <w:rFonts w:eastAsia="Times New Roman"/>
          <w:b/>
          <w:bCs/>
        </w:rPr>
        <w:t xml:space="preserve"> </w:t>
      </w:r>
      <w:r>
        <w:rPr>
          <w:rFonts w:eastAsia="Times New Roman"/>
        </w:rPr>
        <w:t>Пацієнта шляхом оформлення Акту приймання-передачі наданих послуг (далі – Акт), який складається Виконавцем в двох примірниках та надається Пацієнту для підписання.</w:t>
      </w:r>
    </w:p>
    <w:p w:rsidR="00C21D3E" w:rsidRDefault="00C21D3E">
      <w:pPr>
        <w:spacing w:line="41" w:lineRule="exact"/>
        <w:rPr>
          <w:sz w:val="20"/>
          <w:szCs w:val="20"/>
        </w:rPr>
      </w:pPr>
    </w:p>
    <w:p w:rsidR="00C21D3E" w:rsidRDefault="006B247E">
      <w:pPr>
        <w:spacing w:line="280" w:lineRule="exact"/>
        <w:ind w:left="260" w:right="320"/>
        <w:rPr>
          <w:sz w:val="20"/>
          <w:szCs w:val="20"/>
        </w:rPr>
      </w:pPr>
      <w:r>
        <w:rPr>
          <w:rFonts w:eastAsia="Times New Roman"/>
          <w:b/>
          <w:bCs/>
        </w:rPr>
        <w:t xml:space="preserve">7.2.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зобов’язаний підписати обидва примірника Акту або надати письмову мотивовану</w:t>
      </w:r>
      <w:r>
        <w:rPr>
          <w:rFonts w:eastAsia="Times New Roman"/>
          <w:b/>
          <w:bCs/>
        </w:rPr>
        <w:t xml:space="preserve"> </w:t>
      </w:r>
      <w:r>
        <w:rPr>
          <w:rFonts w:eastAsia="Times New Roman"/>
        </w:rPr>
        <w:t>відмову від його підписання.</w:t>
      </w:r>
    </w:p>
    <w:p w:rsidR="00C21D3E" w:rsidRDefault="00C21D3E">
      <w:pPr>
        <w:spacing w:line="42" w:lineRule="exact"/>
        <w:rPr>
          <w:sz w:val="20"/>
          <w:szCs w:val="20"/>
        </w:rPr>
      </w:pPr>
    </w:p>
    <w:p w:rsidR="00C21D3E" w:rsidRDefault="006B247E">
      <w:pPr>
        <w:spacing w:line="280" w:lineRule="exact"/>
        <w:ind w:left="260" w:right="400"/>
        <w:rPr>
          <w:sz w:val="20"/>
          <w:szCs w:val="20"/>
        </w:rPr>
      </w:pPr>
      <w:r>
        <w:rPr>
          <w:rFonts w:eastAsia="Times New Roman"/>
          <w:b/>
          <w:bCs/>
          <w:sz w:val="21"/>
          <w:szCs w:val="21"/>
        </w:rPr>
        <w:t xml:space="preserve">7.3. </w:t>
      </w:r>
      <w:r>
        <w:rPr>
          <w:rFonts w:eastAsia="Times New Roman"/>
          <w:sz w:val="21"/>
          <w:szCs w:val="21"/>
        </w:rPr>
        <w:t>У</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разі якщо Пацієнт не надав письмову мотивовану відмову від підписання Акту Послуга</w:t>
      </w:r>
      <w:r>
        <w:rPr>
          <w:rFonts w:eastAsia="Times New Roman"/>
          <w:b/>
          <w:bCs/>
          <w:sz w:val="21"/>
          <w:szCs w:val="21"/>
        </w:rPr>
        <w:t xml:space="preserve"> </w:t>
      </w:r>
      <w:r>
        <w:rPr>
          <w:rFonts w:eastAsia="Times New Roman"/>
          <w:sz w:val="21"/>
          <w:szCs w:val="21"/>
        </w:rPr>
        <w:t>вважається належним чином наданою Виконавцем та належним чином прийнятою Пацієнтом.</w:t>
      </w:r>
    </w:p>
    <w:p w:rsidR="00C21D3E" w:rsidRDefault="00C21D3E">
      <w:pPr>
        <w:spacing w:line="41" w:lineRule="exact"/>
        <w:rPr>
          <w:sz w:val="20"/>
          <w:szCs w:val="20"/>
        </w:rPr>
      </w:pPr>
    </w:p>
    <w:p w:rsidR="00C21D3E" w:rsidRDefault="006B247E">
      <w:pPr>
        <w:spacing w:line="277" w:lineRule="exact"/>
        <w:ind w:left="260" w:right="360"/>
        <w:rPr>
          <w:sz w:val="20"/>
          <w:szCs w:val="20"/>
        </w:rPr>
      </w:pPr>
      <w:r>
        <w:rPr>
          <w:rFonts w:eastAsia="Times New Roman"/>
          <w:b/>
          <w:bCs/>
        </w:rPr>
        <w:t xml:space="preserve">7.4. </w:t>
      </w:r>
      <w:r>
        <w:rPr>
          <w:rFonts w:eastAsia="Times New Roman"/>
        </w:rPr>
        <w:t>За</w:t>
      </w:r>
      <w:r>
        <w:rPr>
          <w:rFonts w:ascii="MS Gothic" w:eastAsia="MS Gothic" w:hAnsi="MS Gothic" w:cs="MS Gothic"/>
          <w:b/>
          <w:bCs/>
        </w:rPr>
        <w:t>​</w:t>
      </w:r>
      <w:r>
        <w:rPr>
          <w:rFonts w:eastAsia="Times New Roman"/>
          <w:b/>
          <w:bCs/>
        </w:rPr>
        <w:t xml:space="preserve"> </w:t>
      </w:r>
      <w:r>
        <w:rPr>
          <w:rFonts w:eastAsia="Times New Roman"/>
        </w:rPr>
        <w:t>наявності письмової мотивованої відмови від підписання Акту Виконавець протягом</w:t>
      </w:r>
      <w:r>
        <w:rPr>
          <w:rFonts w:eastAsia="Times New Roman"/>
          <w:b/>
          <w:bCs/>
        </w:rPr>
        <w:t xml:space="preserve"> </w:t>
      </w:r>
      <w:r>
        <w:rPr>
          <w:rFonts w:eastAsia="Times New Roman"/>
        </w:rPr>
        <w:t>14</w:t>
      </w:r>
      <w:r>
        <w:rPr>
          <w:rFonts w:eastAsia="Times New Roman"/>
          <w:b/>
          <w:bCs/>
        </w:rPr>
        <w:t xml:space="preserve"> </w:t>
      </w:r>
      <w:r>
        <w:rPr>
          <w:rFonts w:eastAsia="Times New Roman"/>
        </w:rPr>
        <w:t>(чотирнадцяти) календарних днів розглядає таку відмову та в письмовій формі повідомляє Пацієнта про результати розгляду.</w:t>
      </w:r>
    </w:p>
    <w:p w:rsidR="00C21D3E" w:rsidRDefault="00C21D3E">
      <w:pPr>
        <w:spacing w:line="42" w:lineRule="exact"/>
        <w:rPr>
          <w:sz w:val="20"/>
          <w:szCs w:val="20"/>
        </w:rPr>
      </w:pPr>
    </w:p>
    <w:p w:rsidR="00C21D3E" w:rsidRDefault="006B247E">
      <w:pPr>
        <w:spacing w:line="280" w:lineRule="exact"/>
        <w:ind w:left="260" w:right="620"/>
        <w:rPr>
          <w:sz w:val="20"/>
          <w:szCs w:val="20"/>
        </w:rPr>
      </w:pPr>
      <w:r>
        <w:rPr>
          <w:rFonts w:eastAsia="Times New Roman"/>
          <w:b/>
          <w:bCs/>
        </w:rPr>
        <w:t xml:space="preserve">7.5. </w:t>
      </w:r>
      <w:r>
        <w:rPr>
          <w:rFonts w:eastAsia="Times New Roman"/>
        </w:rPr>
        <w:t>Якщо</w:t>
      </w:r>
      <w:r>
        <w:rPr>
          <w:rFonts w:ascii="MS Gothic" w:eastAsia="MS Gothic" w:hAnsi="MS Gothic" w:cs="MS Gothic"/>
          <w:b/>
          <w:bCs/>
        </w:rPr>
        <w:t>​</w:t>
      </w:r>
      <w:r>
        <w:rPr>
          <w:rFonts w:eastAsia="Times New Roman"/>
          <w:b/>
          <w:bCs/>
        </w:rPr>
        <w:t xml:space="preserve"> </w:t>
      </w:r>
      <w:r>
        <w:rPr>
          <w:rFonts w:eastAsia="Times New Roman"/>
        </w:rPr>
        <w:t>Пацієнту надано декілька Послуг,</w:t>
      </w:r>
      <w:r>
        <w:rPr>
          <w:rFonts w:eastAsia="Times New Roman"/>
          <w:b/>
          <w:bCs/>
        </w:rPr>
        <w:t xml:space="preserve"> </w:t>
      </w:r>
      <w:r>
        <w:rPr>
          <w:rFonts w:eastAsia="Times New Roman"/>
        </w:rPr>
        <w:t>Виконавець має право скласти один Акт в двох</w:t>
      </w:r>
      <w:r>
        <w:rPr>
          <w:rFonts w:eastAsia="Times New Roman"/>
          <w:b/>
          <w:bCs/>
        </w:rPr>
        <w:t xml:space="preserve"> </w:t>
      </w:r>
      <w:r>
        <w:rPr>
          <w:rFonts w:eastAsia="Times New Roman"/>
        </w:rPr>
        <w:t>примірниках, в якому зазначити весь перелік наданих Послуг.</w:t>
      </w:r>
    </w:p>
    <w:p w:rsidR="00C21D3E" w:rsidRDefault="00C21D3E">
      <w:pPr>
        <w:spacing w:line="252" w:lineRule="exact"/>
        <w:rPr>
          <w:sz w:val="20"/>
          <w:szCs w:val="20"/>
        </w:rPr>
      </w:pPr>
    </w:p>
    <w:p w:rsidR="00C21D3E" w:rsidRDefault="006B247E">
      <w:pPr>
        <w:numPr>
          <w:ilvl w:val="0"/>
          <w:numId w:val="10"/>
        </w:numPr>
        <w:tabs>
          <w:tab w:val="left" w:pos="480"/>
        </w:tabs>
        <w:ind w:left="480" w:hanging="218"/>
        <w:rPr>
          <w:rFonts w:eastAsia="Times New Roman"/>
          <w:b/>
          <w:bCs/>
        </w:rPr>
      </w:pPr>
      <w:r>
        <w:rPr>
          <w:rFonts w:eastAsia="Times New Roman"/>
          <w:b/>
          <w:bCs/>
        </w:rPr>
        <w:t>ПРАВА СТОРІН</w:t>
      </w:r>
    </w:p>
    <w:p w:rsidR="00C21D3E" w:rsidRDefault="00C21D3E">
      <w:pPr>
        <w:spacing w:line="37" w:lineRule="exact"/>
        <w:rPr>
          <w:sz w:val="20"/>
          <w:szCs w:val="20"/>
        </w:rPr>
      </w:pPr>
    </w:p>
    <w:p w:rsidR="00C21D3E" w:rsidRDefault="006B247E">
      <w:pPr>
        <w:ind w:left="260"/>
        <w:rPr>
          <w:sz w:val="20"/>
          <w:szCs w:val="20"/>
        </w:rPr>
      </w:pPr>
      <w:r>
        <w:rPr>
          <w:rFonts w:eastAsia="Times New Roman"/>
          <w:b/>
          <w:bCs/>
        </w:rPr>
        <w:t>8.1. Пацієнт має право:</w:t>
      </w:r>
    </w:p>
    <w:p w:rsidR="00C21D3E" w:rsidRDefault="00C21D3E">
      <w:pPr>
        <w:spacing w:line="17" w:lineRule="exact"/>
        <w:rPr>
          <w:sz w:val="20"/>
          <w:szCs w:val="20"/>
        </w:rPr>
      </w:pPr>
    </w:p>
    <w:p w:rsidR="00C21D3E" w:rsidRDefault="006B247E">
      <w:pPr>
        <w:ind w:left="260"/>
        <w:rPr>
          <w:sz w:val="20"/>
          <w:szCs w:val="20"/>
        </w:rPr>
      </w:pPr>
      <w:r>
        <w:rPr>
          <w:rFonts w:eastAsia="Times New Roman"/>
        </w:rPr>
        <w:t>8.1.1. Приєднатися до цього Договору на запропонованих Виконавцем умовах.</w:t>
      </w:r>
    </w:p>
    <w:p w:rsidR="00C21D3E" w:rsidRDefault="00C21D3E">
      <w:pPr>
        <w:spacing w:line="61" w:lineRule="exact"/>
        <w:rPr>
          <w:sz w:val="20"/>
          <w:szCs w:val="20"/>
        </w:rPr>
      </w:pPr>
    </w:p>
    <w:p w:rsidR="00C21D3E" w:rsidRDefault="006B247E">
      <w:pPr>
        <w:spacing w:line="284" w:lineRule="auto"/>
        <w:ind w:left="260" w:right="20"/>
        <w:rPr>
          <w:sz w:val="20"/>
          <w:szCs w:val="20"/>
        </w:rPr>
      </w:pPr>
      <w:r>
        <w:rPr>
          <w:rFonts w:eastAsia="Times New Roman"/>
        </w:rPr>
        <w:t>8.1.2. До моменту замовлення медичних послуг отримати повну інформацію про медичні послуги, які надаються Виконавцем.</w:t>
      </w:r>
    </w:p>
    <w:p w:rsidR="00C21D3E" w:rsidRDefault="00C21D3E">
      <w:pPr>
        <w:spacing w:line="2" w:lineRule="exact"/>
        <w:rPr>
          <w:sz w:val="20"/>
          <w:szCs w:val="20"/>
        </w:rPr>
      </w:pPr>
    </w:p>
    <w:p w:rsidR="00C21D3E" w:rsidRDefault="006B247E">
      <w:pPr>
        <w:ind w:left="260"/>
        <w:rPr>
          <w:sz w:val="20"/>
          <w:szCs w:val="20"/>
        </w:rPr>
      </w:pPr>
      <w:r>
        <w:rPr>
          <w:rFonts w:eastAsia="Times New Roman"/>
        </w:rPr>
        <w:t>8.1.3. Узгодити з Виконавцем орієнтовану вартість Послуг шляхом підписання Плану лікування.</w:t>
      </w:r>
    </w:p>
    <w:p w:rsidR="00C21D3E" w:rsidRDefault="00C21D3E">
      <w:pPr>
        <w:spacing w:line="33" w:lineRule="exact"/>
        <w:rPr>
          <w:sz w:val="20"/>
          <w:szCs w:val="20"/>
        </w:rPr>
      </w:pPr>
    </w:p>
    <w:p w:rsidR="00C21D3E" w:rsidRDefault="006B247E">
      <w:pPr>
        <w:ind w:left="260"/>
        <w:rPr>
          <w:sz w:val="20"/>
          <w:szCs w:val="20"/>
        </w:rPr>
      </w:pPr>
      <w:r>
        <w:rPr>
          <w:rFonts w:eastAsia="Times New Roman"/>
        </w:rPr>
        <w:t>5</w:t>
      </w:r>
    </w:p>
    <w:p w:rsidR="00C21D3E" w:rsidRDefault="00C21D3E">
      <w:pPr>
        <w:spacing w:line="17" w:lineRule="exact"/>
        <w:rPr>
          <w:sz w:val="20"/>
          <w:szCs w:val="20"/>
        </w:rPr>
      </w:pPr>
    </w:p>
    <w:p w:rsidR="00C21D3E" w:rsidRDefault="006B247E">
      <w:pPr>
        <w:ind w:left="260"/>
        <w:rPr>
          <w:sz w:val="20"/>
          <w:szCs w:val="20"/>
        </w:rPr>
      </w:pPr>
      <w:r>
        <w:rPr>
          <w:rFonts w:eastAsia="Times New Roman"/>
        </w:rPr>
        <w:t>8.1.4. Отримати Послуги належної якості.</w:t>
      </w:r>
    </w:p>
    <w:p w:rsidR="00C21D3E" w:rsidRDefault="00C21D3E">
      <w:pPr>
        <w:spacing w:line="61" w:lineRule="exact"/>
        <w:rPr>
          <w:sz w:val="20"/>
          <w:szCs w:val="20"/>
        </w:rPr>
      </w:pPr>
    </w:p>
    <w:p w:rsidR="00C21D3E" w:rsidRDefault="006B247E">
      <w:pPr>
        <w:spacing w:line="272" w:lineRule="auto"/>
        <w:ind w:left="260" w:right="520"/>
        <w:rPr>
          <w:sz w:val="20"/>
          <w:szCs w:val="20"/>
        </w:rPr>
      </w:pPr>
      <w:r>
        <w:rPr>
          <w:rFonts w:eastAsia="Times New Roman"/>
        </w:rPr>
        <w:t>8.1.5.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w:t>
      </w:r>
    </w:p>
    <w:p w:rsidR="00C21D3E" w:rsidRDefault="00C21D3E">
      <w:pPr>
        <w:spacing w:line="11" w:lineRule="exact"/>
        <w:rPr>
          <w:sz w:val="20"/>
          <w:szCs w:val="20"/>
        </w:rPr>
      </w:pPr>
    </w:p>
    <w:p w:rsidR="00C21D3E" w:rsidRDefault="006B247E">
      <w:pPr>
        <w:spacing w:line="272" w:lineRule="auto"/>
        <w:ind w:left="260" w:right="120"/>
        <w:rPr>
          <w:sz w:val="20"/>
          <w:szCs w:val="20"/>
        </w:rPr>
      </w:pPr>
      <w:r>
        <w:rPr>
          <w:rFonts w:eastAsia="Times New Roman"/>
        </w:rPr>
        <w:t>8.1.6.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Послуг.</w:t>
      </w:r>
    </w:p>
    <w:p w:rsidR="00C21D3E" w:rsidRDefault="00C21D3E">
      <w:pPr>
        <w:spacing w:line="11" w:lineRule="exact"/>
        <w:rPr>
          <w:sz w:val="20"/>
          <w:szCs w:val="20"/>
        </w:rPr>
      </w:pPr>
    </w:p>
    <w:p w:rsidR="00C21D3E" w:rsidRDefault="006B247E">
      <w:pPr>
        <w:spacing w:line="266" w:lineRule="auto"/>
        <w:ind w:left="260" w:right="20"/>
        <w:rPr>
          <w:sz w:val="20"/>
          <w:szCs w:val="20"/>
        </w:rPr>
      </w:pPr>
      <w:r>
        <w:rPr>
          <w:rFonts w:eastAsia="Times New Roman"/>
        </w:rPr>
        <w:t>8.1.7. Вибрати метод лікування відповідно до рекомендацій лікуючого лікаря, якщо лікарем визначено кілька варіантів плану лікування, попередньо ознайомившись із результатами обстеження, діагнозом, методами лікування, пов'язаним з ними ризиком, перевагами й недоліками різних планів лікування, можливими ускладненнями.</w:t>
      </w:r>
    </w:p>
    <w:p w:rsidR="00C21D3E" w:rsidRDefault="00C21D3E">
      <w:pPr>
        <w:spacing w:line="19" w:lineRule="exact"/>
        <w:rPr>
          <w:sz w:val="20"/>
          <w:szCs w:val="20"/>
        </w:rPr>
      </w:pPr>
    </w:p>
    <w:p w:rsidR="00C21D3E" w:rsidRDefault="006B247E">
      <w:pPr>
        <w:ind w:left="260"/>
        <w:rPr>
          <w:sz w:val="20"/>
          <w:szCs w:val="20"/>
        </w:rPr>
      </w:pPr>
      <w:r>
        <w:rPr>
          <w:rFonts w:eastAsia="Times New Roman"/>
        </w:rPr>
        <w:t>8.1.8. Вимагати заміни лікуючого лікаря.</w:t>
      </w:r>
    </w:p>
    <w:p w:rsidR="00C21D3E" w:rsidRDefault="00C21D3E">
      <w:pPr>
        <w:spacing w:line="77" w:lineRule="exact"/>
        <w:rPr>
          <w:sz w:val="20"/>
          <w:szCs w:val="20"/>
        </w:rPr>
      </w:pPr>
    </w:p>
    <w:p w:rsidR="00C21D3E" w:rsidRDefault="006B247E">
      <w:pPr>
        <w:spacing w:line="284" w:lineRule="auto"/>
        <w:ind w:left="260" w:right="40"/>
        <w:rPr>
          <w:sz w:val="20"/>
          <w:szCs w:val="20"/>
        </w:rPr>
      </w:pPr>
      <w:r>
        <w:rPr>
          <w:rFonts w:eastAsia="Times New Roman"/>
        </w:rPr>
        <w:t>8.1.9. При зміні в процесі лікування Плану лікування та попередньої орієнтованої вартості Послуг Пацієнт вправі на свій вибір:</w:t>
      </w:r>
    </w:p>
    <w:p w:rsidR="00C21D3E" w:rsidRDefault="00C21D3E">
      <w:pPr>
        <w:spacing w:line="2" w:lineRule="exact"/>
        <w:rPr>
          <w:sz w:val="20"/>
          <w:szCs w:val="20"/>
        </w:rPr>
      </w:pPr>
    </w:p>
    <w:p w:rsidR="00C21D3E" w:rsidRDefault="006B247E">
      <w:pPr>
        <w:ind w:left="260"/>
        <w:rPr>
          <w:sz w:val="20"/>
          <w:szCs w:val="20"/>
        </w:rPr>
      </w:pPr>
      <w:r>
        <w:rPr>
          <w:rFonts w:eastAsia="Times New Roman"/>
        </w:rPr>
        <w:t>(а) погодитись з новим /додатковим Планом лікування та узгодити його вартість;</w:t>
      </w:r>
    </w:p>
    <w:p w:rsidR="00C21D3E" w:rsidRDefault="00C21D3E">
      <w:pPr>
        <w:spacing w:line="77" w:lineRule="exact"/>
        <w:rPr>
          <w:sz w:val="20"/>
          <w:szCs w:val="20"/>
        </w:rPr>
      </w:pPr>
    </w:p>
    <w:p w:rsidR="00C21D3E" w:rsidRDefault="006B247E">
      <w:pPr>
        <w:ind w:left="260"/>
        <w:rPr>
          <w:sz w:val="20"/>
          <w:szCs w:val="20"/>
        </w:rPr>
      </w:pPr>
      <w:r>
        <w:rPr>
          <w:rFonts w:eastAsia="Times New Roman"/>
        </w:rPr>
        <w:t>(б) відмовитися від запропонованих змін та продовжити лікування на узгоджених раніше умовах;</w:t>
      </w:r>
    </w:p>
    <w:p w:rsidR="00C21D3E" w:rsidRDefault="00C21D3E">
      <w:pPr>
        <w:sectPr w:rsidR="00C21D3E">
          <w:pgSz w:w="11920" w:h="16860"/>
          <w:pgMar w:top="1127" w:right="920" w:bottom="770" w:left="1440" w:header="0" w:footer="0" w:gutter="0"/>
          <w:cols w:space="720" w:equalWidth="0">
            <w:col w:w="9560"/>
          </w:cols>
        </w:sectPr>
      </w:pPr>
    </w:p>
    <w:p w:rsidR="00C21D3E" w:rsidRDefault="006B247E">
      <w:pPr>
        <w:ind w:left="260"/>
        <w:rPr>
          <w:sz w:val="20"/>
          <w:szCs w:val="20"/>
        </w:rPr>
      </w:pPr>
      <w:bookmarkStart w:id="5" w:name="page6"/>
      <w:bookmarkEnd w:id="5"/>
      <w:r>
        <w:rPr>
          <w:rFonts w:eastAsia="Times New Roman"/>
        </w:rPr>
        <w:lastRenderedPageBreak/>
        <w:t>(в) розірвати Договір та провести розрахунки за фактично надані Послуги.</w:t>
      </w:r>
    </w:p>
    <w:p w:rsidR="00C21D3E" w:rsidRDefault="00C21D3E">
      <w:pPr>
        <w:spacing w:line="77" w:lineRule="exact"/>
        <w:rPr>
          <w:sz w:val="20"/>
          <w:szCs w:val="20"/>
        </w:rPr>
      </w:pPr>
    </w:p>
    <w:p w:rsidR="00C21D3E" w:rsidRDefault="006B247E">
      <w:pPr>
        <w:spacing w:line="284" w:lineRule="auto"/>
        <w:ind w:left="260" w:right="260"/>
        <w:rPr>
          <w:sz w:val="20"/>
          <w:szCs w:val="20"/>
        </w:rPr>
      </w:pPr>
      <w:r>
        <w:rPr>
          <w:rFonts w:eastAsia="Times New Roman"/>
        </w:rPr>
        <w:t>8.1.10.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C21D3E" w:rsidRDefault="00C21D3E">
      <w:pPr>
        <w:spacing w:line="2" w:lineRule="exact"/>
        <w:rPr>
          <w:sz w:val="20"/>
          <w:szCs w:val="20"/>
        </w:rPr>
      </w:pPr>
    </w:p>
    <w:p w:rsidR="00C21D3E" w:rsidRDefault="006B247E">
      <w:pPr>
        <w:ind w:left="260"/>
        <w:rPr>
          <w:sz w:val="20"/>
          <w:szCs w:val="20"/>
        </w:rPr>
      </w:pPr>
      <w:r>
        <w:rPr>
          <w:rFonts w:eastAsia="Times New Roman"/>
        </w:rPr>
        <w:t>8.1.11. На усунення недоліків наданої Послуги.</w:t>
      </w:r>
    </w:p>
    <w:p w:rsidR="00C21D3E" w:rsidRDefault="00C21D3E">
      <w:pPr>
        <w:spacing w:line="77" w:lineRule="exact"/>
        <w:rPr>
          <w:sz w:val="20"/>
          <w:szCs w:val="20"/>
        </w:rPr>
      </w:pPr>
    </w:p>
    <w:p w:rsidR="00C21D3E" w:rsidRDefault="006B247E">
      <w:pPr>
        <w:ind w:left="260"/>
        <w:rPr>
          <w:sz w:val="20"/>
          <w:szCs w:val="20"/>
        </w:rPr>
      </w:pPr>
      <w:r>
        <w:rPr>
          <w:rFonts w:eastAsia="Times New Roman"/>
        </w:rPr>
        <w:t>8.1.12. Звернутися до Виконавця з пропозиціями, заявами, відгуками тощо щодо наданих Послуг.</w:t>
      </w:r>
    </w:p>
    <w:p w:rsidR="00C21D3E" w:rsidRDefault="00C21D3E">
      <w:pPr>
        <w:spacing w:line="77" w:lineRule="exact"/>
        <w:rPr>
          <w:sz w:val="20"/>
          <w:szCs w:val="20"/>
        </w:rPr>
      </w:pPr>
    </w:p>
    <w:p w:rsidR="00C21D3E" w:rsidRDefault="006B247E">
      <w:pPr>
        <w:spacing w:line="263" w:lineRule="auto"/>
        <w:ind w:left="260" w:right="240"/>
        <w:rPr>
          <w:sz w:val="20"/>
          <w:szCs w:val="20"/>
        </w:rPr>
      </w:pPr>
      <w:r>
        <w:rPr>
          <w:rFonts w:eastAsia="Times New Roman"/>
        </w:rPr>
        <w:t>8.1.13. Відмовитись від отримання Послуги (частини Послуги) в будь-який момент дії Договору, попередньо сплативши всі фактично надані на момент відмови Послуги.</w:t>
      </w:r>
    </w:p>
    <w:p w:rsidR="00C21D3E" w:rsidRDefault="00C21D3E">
      <w:pPr>
        <w:spacing w:line="2" w:lineRule="exact"/>
        <w:rPr>
          <w:sz w:val="20"/>
          <w:szCs w:val="20"/>
        </w:rPr>
      </w:pPr>
    </w:p>
    <w:p w:rsidR="00C21D3E" w:rsidRDefault="006B247E">
      <w:pPr>
        <w:ind w:left="260"/>
        <w:rPr>
          <w:sz w:val="20"/>
          <w:szCs w:val="20"/>
        </w:rPr>
      </w:pPr>
      <w:r>
        <w:rPr>
          <w:rFonts w:eastAsia="Times New Roman"/>
          <w:b/>
          <w:bCs/>
        </w:rPr>
        <w:t>8.2. Виконавець має право:</w:t>
      </w:r>
    </w:p>
    <w:p w:rsidR="00C21D3E" w:rsidRDefault="00C21D3E">
      <w:pPr>
        <w:spacing w:line="17" w:lineRule="exact"/>
        <w:rPr>
          <w:sz w:val="20"/>
          <w:szCs w:val="20"/>
        </w:rPr>
      </w:pPr>
    </w:p>
    <w:p w:rsidR="00C21D3E" w:rsidRDefault="006B247E">
      <w:pPr>
        <w:spacing w:line="272" w:lineRule="auto"/>
        <w:ind w:left="260" w:right="640"/>
        <w:rPr>
          <w:sz w:val="20"/>
          <w:szCs w:val="20"/>
        </w:rPr>
      </w:pPr>
      <w:r>
        <w:rPr>
          <w:rFonts w:eastAsia="Times New Roman"/>
        </w:rPr>
        <w:t>8.2.1. Вносити зміни до цього Договору, а також до переліку Послуг, змінювати ціну кожної Послуги.</w:t>
      </w:r>
    </w:p>
    <w:p w:rsidR="00C21D3E" w:rsidRDefault="00C21D3E">
      <w:pPr>
        <w:spacing w:line="11" w:lineRule="exact"/>
        <w:rPr>
          <w:sz w:val="20"/>
          <w:szCs w:val="20"/>
        </w:rPr>
      </w:pPr>
    </w:p>
    <w:p w:rsidR="00C21D3E" w:rsidRDefault="006B247E">
      <w:pPr>
        <w:ind w:left="260"/>
        <w:rPr>
          <w:sz w:val="20"/>
          <w:szCs w:val="20"/>
        </w:rPr>
      </w:pPr>
      <w:r>
        <w:rPr>
          <w:rFonts w:eastAsia="Times New Roman"/>
        </w:rPr>
        <w:t>8.2.2. Проводити акції, надавати знижки та додаткові пільги на Послуги.</w:t>
      </w:r>
    </w:p>
    <w:p w:rsidR="00C21D3E" w:rsidRDefault="00C21D3E">
      <w:pPr>
        <w:spacing w:line="77" w:lineRule="exact"/>
        <w:rPr>
          <w:sz w:val="20"/>
          <w:szCs w:val="20"/>
        </w:rPr>
      </w:pPr>
    </w:p>
    <w:p w:rsidR="00C21D3E" w:rsidRDefault="006B247E">
      <w:pPr>
        <w:ind w:left="260"/>
        <w:rPr>
          <w:sz w:val="20"/>
          <w:szCs w:val="20"/>
        </w:rPr>
      </w:pPr>
      <w:r>
        <w:rPr>
          <w:rFonts w:eastAsia="Times New Roman"/>
        </w:rPr>
        <w:t>8.2.3. Отримувати оплату за надані Послуги в порядку, передбаченому цим Договором.</w:t>
      </w:r>
    </w:p>
    <w:p w:rsidR="00C21D3E" w:rsidRDefault="00C21D3E">
      <w:pPr>
        <w:spacing w:line="77" w:lineRule="exact"/>
        <w:rPr>
          <w:sz w:val="20"/>
          <w:szCs w:val="20"/>
        </w:rPr>
      </w:pPr>
    </w:p>
    <w:p w:rsidR="00C21D3E" w:rsidRDefault="006B247E">
      <w:pPr>
        <w:spacing w:line="284" w:lineRule="auto"/>
        <w:ind w:left="260" w:right="360"/>
        <w:rPr>
          <w:sz w:val="20"/>
          <w:szCs w:val="20"/>
        </w:rPr>
      </w:pPr>
      <w:r>
        <w:rPr>
          <w:rFonts w:eastAsia="Times New Roman"/>
        </w:rPr>
        <w:t>8.2.4. Отримувати, зберігати та використовувати інформацію про Пацієнта відповідно до вимог законодавства України про захист персональних даних.</w:t>
      </w:r>
    </w:p>
    <w:p w:rsidR="00C21D3E" w:rsidRDefault="00C21D3E">
      <w:pPr>
        <w:spacing w:line="2" w:lineRule="exact"/>
        <w:rPr>
          <w:sz w:val="20"/>
          <w:szCs w:val="20"/>
        </w:rPr>
      </w:pPr>
    </w:p>
    <w:p w:rsidR="00C21D3E" w:rsidRDefault="006B247E">
      <w:pPr>
        <w:spacing w:line="284" w:lineRule="auto"/>
        <w:ind w:left="260" w:right="900"/>
        <w:rPr>
          <w:sz w:val="20"/>
          <w:szCs w:val="20"/>
        </w:rPr>
      </w:pPr>
      <w:r>
        <w:rPr>
          <w:rFonts w:eastAsia="Times New Roman"/>
        </w:rPr>
        <w:t>8.2.5. В разі необхідності, за попереднім погодженням з Пацієнтом, вносити зміни в План лікування.</w:t>
      </w:r>
    </w:p>
    <w:p w:rsidR="00C21D3E" w:rsidRDefault="00C21D3E">
      <w:pPr>
        <w:spacing w:line="2" w:lineRule="exact"/>
        <w:rPr>
          <w:sz w:val="20"/>
          <w:szCs w:val="20"/>
        </w:rPr>
      </w:pPr>
    </w:p>
    <w:p w:rsidR="00C21D3E" w:rsidRDefault="006B247E">
      <w:pPr>
        <w:spacing w:line="284" w:lineRule="auto"/>
        <w:ind w:left="260" w:right="760"/>
        <w:rPr>
          <w:sz w:val="20"/>
          <w:szCs w:val="20"/>
        </w:rPr>
      </w:pPr>
      <w:r>
        <w:rPr>
          <w:rFonts w:eastAsia="Times New Roman"/>
        </w:rPr>
        <w:t>8.2.6. Самостійно визначати і призначати медичних працівників, які надаватимуть Послуги Пацієнту.</w:t>
      </w:r>
    </w:p>
    <w:p w:rsidR="00C21D3E" w:rsidRDefault="00C21D3E">
      <w:pPr>
        <w:spacing w:line="2" w:lineRule="exact"/>
        <w:rPr>
          <w:sz w:val="20"/>
          <w:szCs w:val="20"/>
        </w:rPr>
      </w:pPr>
    </w:p>
    <w:p w:rsidR="00C21D3E" w:rsidRDefault="006B247E">
      <w:pPr>
        <w:spacing w:line="272" w:lineRule="auto"/>
        <w:ind w:left="260" w:right="40"/>
        <w:rPr>
          <w:sz w:val="20"/>
          <w:szCs w:val="20"/>
        </w:rPr>
      </w:pPr>
      <w:r>
        <w:rPr>
          <w:rFonts w:eastAsia="Times New Roman"/>
        </w:rPr>
        <w:t>8.2.7. У разі виникнення невідкладних станів, непередбачуваних ситуацій чи ускладнень під час проведення медичних втручань - самостійно визначати обсяг всіх необхідних та можливих заходів з їх усунення.</w:t>
      </w:r>
    </w:p>
    <w:p w:rsidR="00C21D3E" w:rsidRDefault="00C21D3E">
      <w:pPr>
        <w:spacing w:line="11" w:lineRule="exact"/>
        <w:rPr>
          <w:sz w:val="20"/>
          <w:szCs w:val="20"/>
        </w:rPr>
      </w:pPr>
    </w:p>
    <w:p w:rsidR="00C21D3E" w:rsidRDefault="006B247E">
      <w:pPr>
        <w:spacing w:line="272" w:lineRule="auto"/>
        <w:ind w:left="260" w:right="80"/>
        <w:rPr>
          <w:sz w:val="20"/>
          <w:szCs w:val="20"/>
        </w:rPr>
      </w:pPr>
      <w:r>
        <w:rPr>
          <w:rFonts w:eastAsia="Times New Roman"/>
        </w:rPr>
        <w:t>8.2.8. Надати неповну інформацію про стан здоров'я Пацієнта, обмежити можливість його ознайомлення з окремими медичними документами у разі, якщо інформація про хворобу Пацієнта може погіршити стан його здоров'я або зашкодити процесу лікування.</w:t>
      </w:r>
    </w:p>
    <w:p w:rsidR="00C21D3E" w:rsidRDefault="00C21D3E">
      <w:pPr>
        <w:spacing w:line="11" w:lineRule="exact"/>
        <w:rPr>
          <w:sz w:val="20"/>
          <w:szCs w:val="20"/>
        </w:rPr>
      </w:pPr>
    </w:p>
    <w:p w:rsidR="00C21D3E" w:rsidRDefault="006B247E">
      <w:pPr>
        <w:ind w:left="260"/>
        <w:rPr>
          <w:sz w:val="20"/>
          <w:szCs w:val="20"/>
        </w:rPr>
      </w:pPr>
      <w:r>
        <w:rPr>
          <w:rFonts w:eastAsia="Times New Roman"/>
        </w:rPr>
        <w:t>8.2.9. Здійснювати аудіозапис телефонних розмов з Пацієнтом.</w:t>
      </w:r>
    </w:p>
    <w:p w:rsidR="00C21D3E" w:rsidRDefault="00C21D3E">
      <w:pPr>
        <w:spacing w:line="77" w:lineRule="exact"/>
        <w:rPr>
          <w:sz w:val="20"/>
          <w:szCs w:val="20"/>
        </w:rPr>
      </w:pPr>
    </w:p>
    <w:p w:rsidR="00C21D3E" w:rsidRDefault="006B247E">
      <w:pPr>
        <w:spacing w:line="272" w:lineRule="auto"/>
        <w:ind w:left="260"/>
        <w:rPr>
          <w:sz w:val="20"/>
          <w:szCs w:val="20"/>
        </w:rPr>
      </w:pPr>
      <w:r>
        <w:rPr>
          <w:rFonts w:eastAsia="Times New Roman"/>
        </w:rPr>
        <w:t>8.2.10. Вести фото та/або відео фіксацію процесу надання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rsidR="00C21D3E" w:rsidRDefault="00C21D3E">
      <w:pPr>
        <w:spacing w:line="11" w:lineRule="exact"/>
        <w:rPr>
          <w:sz w:val="20"/>
          <w:szCs w:val="20"/>
        </w:rPr>
      </w:pPr>
    </w:p>
    <w:p w:rsidR="00C21D3E" w:rsidRDefault="006B247E">
      <w:pPr>
        <w:spacing w:line="284" w:lineRule="auto"/>
        <w:ind w:left="260" w:right="60"/>
        <w:rPr>
          <w:sz w:val="20"/>
          <w:szCs w:val="20"/>
        </w:rPr>
      </w:pPr>
      <w:r>
        <w:rPr>
          <w:rFonts w:eastAsia="Times New Roman"/>
        </w:rPr>
        <w:t>8.2.11. Перенести візит у випадку непередбаченої відсутності лікаря або призначити іншого лікаря для проведення лікування за згодою Пацієнта.</w:t>
      </w:r>
    </w:p>
    <w:p w:rsidR="00C21D3E" w:rsidRDefault="00C21D3E">
      <w:pPr>
        <w:spacing w:line="2" w:lineRule="exact"/>
        <w:rPr>
          <w:sz w:val="20"/>
          <w:szCs w:val="20"/>
        </w:rPr>
      </w:pPr>
    </w:p>
    <w:p w:rsidR="00C21D3E" w:rsidRDefault="006B247E">
      <w:pPr>
        <w:spacing w:line="284" w:lineRule="auto"/>
        <w:ind w:left="260" w:right="200"/>
        <w:rPr>
          <w:sz w:val="20"/>
          <w:szCs w:val="20"/>
        </w:rPr>
      </w:pPr>
      <w:r>
        <w:rPr>
          <w:rFonts w:eastAsia="Times New Roman"/>
        </w:rPr>
        <w:t>8.2.12. В разі запізнення Пацієнта в односторонньому порядку змінити строк надання Послуг або відмінити надання таких Послуг.</w:t>
      </w:r>
    </w:p>
    <w:p w:rsidR="00C21D3E" w:rsidRDefault="00C21D3E">
      <w:pPr>
        <w:spacing w:line="2" w:lineRule="exact"/>
        <w:rPr>
          <w:sz w:val="20"/>
          <w:szCs w:val="20"/>
        </w:rPr>
      </w:pPr>
    </w:p>
    <w:p w:rsidR="00C21D3E" w:rsidRDefault="006B247E">
      <w:pPr>
        <w:spacing w:line="284" w:lineRule="auto"/>
        <w:ind w:left="260" w:right="120"/>
        <w:rPr>
          <w:sz w:val="20"/>
          <w:szCs w:val="20"/>
        </w:rPr>
      </w:pPr>
      <w:r>
        <w:rPr>
          <w:rFonts w:eastAsia="Times New Roman"/>
        </w:rPr>
        <w:t>8.2.13. Скеровувати Пацієнта до інших профільних медичних спеціалістів, в тому числі до іншого закладу охорони здоров'я, з метою уточнення діагнозу та вибору оптимального плану лікування.</w:t>
      </w:r>
    </w:p>
    <w:p w:rsidR="00C21D3E" w:rsidRDefault="00C21D3E">
      <w:pPr>
        <w:spacing w:line="2" w:lineRule="exact"/>
        <w:rPr>
          <w:sz w:val="20"/>
          <w:szCs w:val="20"/>
        </w:rPr>
      </w:pPr>
    </w:p>
    <w:p w:rsidR="00C21D3E" w:rsidRDefault="006B247E">
      <w:pPr>
        <w:ind w:left="260"/>
        <w:rPr>
          <w:sz w:val="20"/>
          <w:szCs w:val="20"/>
        </w:rPr>
      </w:pPr>
      <w:r>
        <w:rPr>
          <w:rFonts w:eastAsia="Times New Roman"/>
        </w:rPr>
        <w:t>8.2.14. Не починати (або призупинити) надання Послуг у випадках:</w:t>
      </w:r>
    </w:p>
    <w:p w:rsidR="00C21D3E" w:rsidRDefault="00C21D3E">
      <w:pPr>
        <w:spacing w:line="77" w:lineRule="exact"/>
        <w:rPr>
          <w:sz w:val="20"/>
          <w:szCs w:val="20"/>
        </w:rPr>
      </w:pPr>
    </w:p>
    <w:p w:rsidR="00C21D3E" w:rsidRDefault="006B247E">
      <w:pPr>
        <w:ind w:left="260"/>
        <w:rPr>
          <w:sz w:val="20"/>
          <w:szCs w:val="20"/>
        </w:rPr>
      </w:pPr>
      <w:r>
        <w:rPr>
          <w:rFonts w:eastAsia="Times New Roman"/>
        </w:rPr>
        <w:t>(а) відмови Пацієнта від підписання інформованих згод, заповнення анамнезу (анкети здоров’я);</w:t>
      </w:r>
    </w:p>
    <w:p w:rsidR="00C21D3E" w:rsidRDefault="00C21D3E">
      <w:pPr>
        <w:spacing w:line="77" w:lineRule="exact"/>
        <w:rPr>
          <w:sz w:val="20"/>
          <w:szCs w:val="20"/>
        </w:rPr>
      </w:pPr>
    </w:p>
    <w:p w:rsidR="00C21D3E" w:rsidRDefault="006B247E">
      <w:pPr>
        <w:spacing w:line="284" w:lineRule="auto"/>
        <w:ind w:left="260" w:right="360"/>
        <w:rPr>
          <w:sz w:val="20"/>
          <w:szCs w:val="20"/>
        </w:rPr>
      </w:pPr>
      <w:r>
        <w:rPr>
          <w:rFonts w:eastAsia="Times New Roman"/>
        </w:rPr>
        <w:t>(б) при виникненні заборгованості у Пацієнта з оплати Послуг (до моменту повного погашення такої заборгованості);</w:t>
      </w:r>
    </w:p>
    <w:p w:rsidR="00C21D3E" w:rsidRDefault="00C21D3E">
      <w:pPr>
        <w:spacing w:line="2" w:lineRule="exact"/>
        <w:rPr>
          <w:sz w:val="20"/>
          <w:szCs w:val="20"/>
        </w:rPr>
      </w:pPr>
    </w:p>
    <w:p w:rsidR="00C21D3E" w:rsidRDefault="006B247E">
      <w:pPr>
        <w:ind w:left="260"/>
        <w:rPr>
          <w:sz w:val="20"/>
          <w:szCs w:val="20"/>
        </w:rPr>
      </w:pPr>
      <w:r>
        <w:rPr>
          <w:rFonts w:eastAsia="Times New Roman"/>
        </w:rPr>
        <w:t>(в) виявлення у Пацієнта під час обстеження захворювання чи станів, лікування яких неможливе в</w:t>
      </w:r>
    </w:p>
    <w:p w:rsidR="00C21D3E" w:rsidRDefault="00C21D3E">
      <w:pPr>
        <w:spacing w:line="33" w:lineRule="exact"/>
        <w:rPr>
          <w:sz w:val="20"/>
          <w:szCs w:val="20"/>
        </w:rPr>
      </w:pPr>
    </w:p>
    <w:p w:rsidR="00C21D3E" w:rsidRDefault="006B247E">
      <w:pPr>
        <w:ind w:left="260"/>
        <w:rPr>
          <w:sz w:val="20"/>
          <w:szCs w:val="20"/>
        </w:rPr>
      </w:pPr>
      <w:r>
        <w:rPr>
          <w:rFonts w:eastAsia="Times New Roman"/>
        </w:rPr>
        <w:t>Закладі через ліцензійні обмеження, кваліфікацію медичного персоналу або технічну оснащеність</w:t>
      </w:r>
    </w:p>
    <w:p w:rsidR="00C21D3E" w:rsidRDefault="00C21D3E">
      <w:pPr>
        <w:spacing w:line="17" w:lineRule="exact"/>
        <w:rPr>
          <w:sz w:val="20"/>
          <w:szCs w:val="20"/>
        </w:rPr>
      </w:pPr>
    </w:p>
    <w:p w:rsidR="00C21D3E" w:rsidRDefault="006B247E">
      <w:pPr>
        <w:ind w:left="260"/>
        <w:rPr>
          <w:sz w:val="20"/>
          <w:szCs w:val="20"/>
        </w:rPr>
      </w:pPr>
      <w:r>
        <w:rPr>
          <w:rFonts w:eastAsia="Times New Roman"/>
        </w:rPr>
        <w:t>або при відмові Пацієнта від лікування такої патології, якщо це унеможливлює надання Послуг за</w:t>
      </w:r>
    </w:p>
    <w:p w:rsidR="00C21D3E" w:rsidRDefault="00C21D3E">
      <w:pPr>
        <w:spacing w:line="17" w:lineRule="exact"/>
        <w:rPr>
          <w:sz w:val="20"/>
          <w:szCs w:val="20"/>
        </w:rPr>
      </w:pPr>
    </w:p>
    <w:p w:rsidR="00C21D3E" w:rsidRDefault="006B247E">
      <w:pPr>
        <w:ind w:left="260"/>
        <w:rPr>
          <w:sz w:val="20"/>
          <w:szCs w:val="20"/>
        </w:rPr>
      </w:pPr>
      <w:r>
        <w:rPr>
          <w:rFonts w:eastAsia="Times New Roman"/>
        </w:rPr>
        <w:t>Планом лікування;</w:t>
      </w:r>
    </w:p>
    <w:p w:rsidR="00C21D3E" w:rsidRDefault="00C21D3E">
      <w:pPr>
        <w:spacing w:line="17" w:lineRule="exact"/>
        <w:rPr>
          <w:sz w:val="20"/>
          <w:szCs w:val="20"/>
        </w:rPr>
      </w:pPr>
    </w:p>
    <w:p w:rsidR="00C21D3E" w:rsidRDefault="006B247E">
      <w:pPr>
        <w:ind w:left="260"/>
        <w:rPr>
          <w:sz w:val="20"/>
          <w:szCs w:val="20"/>
        </w:rPr>
      </w:pPr>
      <w:r>
        <w:rPr>
          <w:rFonts w:eastAsia="Times New Roman"/>
        </w:rPr>
        <w:t>(г) перебування Пацієнта у стані алкогольного або наркотичного сп'яніння або в іншому</w:t>
      </w:r>
    </w:p>
    <w:p w:rsidR="00C21D3E" w:rsidRDefault="00C21D3E">
      <w:pPr>
        <w:spacing w:line="17" w:lineRule="exact"/>
        <w:rPr>
          <w:sz w:val="20"/>
          <w:szCs w:val="20"/>
        </w:rPr>
      </w:pPr>
    </w:p>
    <w:p w:rsidR="00C21D3E" w:rsidRDefault="006B247E">
      <w:pPr>
        <w:ind w:left="260"/>
        <w:rPr>
          <w:sz w:val="20"/>
          <w:szCs w:val="20"/>
        </w:rPr>
      </w:pPr>
      <w:r>
        <w:rPr>
          <w:rFonts w:eastAsia="Times New Roman"/>
        </w:rPr>
        <w:t>хворобливому стані, що перешкоджає наданню якісних Послуг;</w:t>
      </w:r>
    </w:p>
    <w:p w:rsidR="00C21D3E" w:rsidRDefault="00C21D3E">
      <w:pPr>
        <w:spacing w:line="17" w:lineRule="exact"/>
        <w:rPr>
          <w:sz w:val="20"/>
          <w:szCs w:val="20"/>
        </w:rPr>
      </w:pPr>
    </w:p>
    <w:p w:rsidR="00C21D3E" w:rsidRDefault="006B247E">
      <w:pPr>
        <w:ind w:left="260"/>
        <w:rPr>
          <w:sz w:val="20"/>
          <w:szCs w:val="20"/>
        </w:rPr>
      </w:pPr>
      <w:r>
        <w:rPr>
          <w:rFonts w:eastAsia="Times New Roman"/>
        </w:rPr>
        <w:t>(д) неприбуття Пацієнтом у встановлені дату та час для отримання відповідних Послуг.</w:t>
      </w:r>
    </w:p>
    <w:p w:rsidR="00C21D3E" w:rsidRDefault="00C21D3E">
      <w:pPr>
        <w:spacing w:line="17" w:lineRule="exact"/>
        <w:rPr>
          <w:sz w:val="20"/>
          <w:szCs w:val="20"/>
        </w:rPr>
      </w:pPr>
    </w:p>
    <w:p w:rsidR="00C21D3E" w:rsidRDefault="006B247E">
      <w:pPr>
        <w:spacing w:line="263" w:lineRule="auto"/>
        <w:ind w:left="260" w:right="1260"/>
        <w:rPr>
          <w:sz w:val="20"/>
          <w:szCs w:val="20"/>
        </w:rPr>
      </w:pPr>
      <w:r>
        <w:rPr>
          <w:rFonts w:eastAsia="Times New Roman"/>
        </w:rPr>
        <w:t>8.2.15. Відмовити в будь-який момент у наданні Послуг (за умови, що така відмова не загрожуватиме життю Пацієнта) в наступних випадках:</w:t>
      </w:r>
    </w:p>
    <w:p w:rsidR="00C21D3E" w:rsidRDefault="00C21D3E">
      <w:pPr>
        <w:spacing w:line="1" w:lineRule="exact"/>
        <w:rPr>
          <w:sz w:val="20"/>
          <w:szCs w:val="20"/>
        </w:rPr>
      </w:pPr>
    </w:p>
    <w:p w:rsidR="00C21D3E" w:rsidRDefault="006B247E">
      <w:pPr>
        <w:spacing w:line="286" w:lineRule="auto"/>
        <w:ind w:left="260" w:right="360"/>
        <w:rPr>
          <w:sz w:val="20"/>
          <w:szCs w:val="20"/>
        </w:rPr>
      </w:pPr>
      <w:r>
        <w:rPr>
          <w:rFonts w:eastAsia="Times New Roman"/>
        </w:rPr>
        <w:t>(а) надання Пацієнтом неповних та /або недостовірних даних про свою особу та/ або стан свого здоров’я;</w:t>
      </w:r>
    </w:p>
    <w:p w:rsidR="00C21D3E" w:rsidRDefault="00C21D3E">
      <w:pPr>
        <w:sectPr w:rsidR="00C21D3E">
          <w:pgSz w:w="11920" w:h="16860"/>
          <w:pgMar w:top="1131" w:right="860" w:bottom="629" w:left="1440" w:header="0" w:footer="0" w:gutter="0"/>
          <w:cols w:space="720" w:equalWidth="0">
            <w:col w:w="9620"/>
          </w:cols>
        </w:sectPr>
      </w:pPr>
    </w:p>
    <w:p w:rsidR="00C21D3E" w:rsidRDefault="006B247E">
      <w:pPr>
        <w:ind w:left="260"/>
        <w:rPr>
          <w:sz w:val="20"/>
          <w:szCs w:val="20"/>
        </w:rPr>
      </w:pPr>
      <w:bookmarkStart w:id="6" w:name="page7"/>
      <w:bookmarkEnd w:id="6"/>
      <w:r>
        <w:rPr>
          <w:rFonts w:eastAsia="Times New Roman"/>
        </w:rPr>
        <w:lastRenderedPageBreak/>
        <w:t>(б) наявність медичних протипоказань до проходження лікування методами, які були визначені</w:t>
      </w:r>
    </w:p>
    <w:p w:rsidR="00C21D3E" w:rsidRDefault="00C21D3E">
      <w:pPr>
        <w:spacing w:line="33" w:lineRule="exact"/>
        <w:rPr>
          <w:sz w:val="20"/>
          <w:szCs w:val="20"/>
        </w:rPr>
      </w:pPr>
    </w:p>
    <w:p w:rsidR="00C21D3E" w:rsidRDefault="006B247E">
      <w:pPr>
        <w:ind w:left="260"/>
        <w:rPr>
          <w:sz w:val="20"/>
          <w:szCs w:val="20"/>
        </w:rPr>
      </w:pPr>
      <w:r>
        <w:rPr>
          <w:rFonts w:eastAsia="Times New Roman"/>
        </w:rPr>
        <w:t>Сторонами;</w:t>
      </w:r>
    </w:p>
    <w:p w:rsidR="00C21D3E" w:rsidRDefault="00C21D3E">
      <w:pPr>
        <w:spacing w:line="17" w:lineRule="exact"/>
        <w:rPr>
          <w:sz w:val="20"/>
          <w:szCs w:val="20"/>
        </w:rPr>
      </w:pPr>
    </w:p>
    <w:p w:rsidR="00C21D3E" w:rsidRDefault="006B247E">
      <w:pPr>
        <w:ind w:left="260"/>
        <w:rPr>
          <w:sz w:val="20"/>
          <w:szCs w:val="20"/>
        </w:rPr>
      </w:pPr>
      <w:r>
        <w:rPr>
          <w:rFonts w:eastAsia="Times New Roman"/>
        </w:rPr>
        <w:t>(в) відмови Пацієнта пройти необхідні для проведення подальшого лікування обстеження;</w:t>
      </w:r>
    </w:p>
    <w:p w:rsidR="00C21D3E" w:rsidRDefault="00C21D3E">
      <w:pPr>
        <w:spacing w:line="32" w:lineRule="exact"/>
        <w:rPr>
          <w:sz w:val="20"/>
          <w:szCs w:val="20"/>
        </w:rPr>
      </w:pPr>
    </w:p>
    <w:p w:rsidR="00C21D3E" w:rsidRDefault="006B247E">
      <w:pPr>
        <w:ind w:left="260"/>
        <w:rPr>
          <w:sz w:val="20"/>
          <w:szCs w:val="20"/>
        </w:rPr>
      </w:pPr>
      <w:r>
        <w:rPr>
          <w:rFonts w:eastAsia="Times New Roman"/>
        </w:rPr>
        <w:t>(г) у разі якщо Пацієнт наполягає на використанні лікарських засобів чи застосуванні методів</w:t>
      </w:r>
    </w:p>
    <w:p w:rsidR="00C21D3E" w:rsidRDefault="00C21D3E">
      <w:pPr>
        <w:spacing w:line="32" w:lineRule="exact"/>
        <w:rPr>
          <w:sz w:val="20"/>
          <w:szCs w:val="20"/>
        </w:rPr>
      </w:pPr>
    </w:p>
    <w:p w:rsidR="00C21D3E" w:rsidRDefault="006B247E">
      <w:pPr>
        <w:ind w:left="260"/>
        <w:rPr>
          <w:sz w:val="20"/>
          <w:szCs w:val="20"/>
        </w:rPr>
      </w:pPr>
      <w:r>
        <w:rPr>
          <w:rFonts w:eastAsia="Times New Roman"/>
        </w:rPr>
        <w:t>діагностики та лікування, що не дозволені до застосування на території України;</w:t>
      </w:r>
    </w:p>
    <w:p w:rsidR="00C21D3E" w:rsidRDefault="00C21D3E">
      <w:pPr>
        <w:spacing w:line="17" w:lineRule="exact"/>
        <w:rPr>
          <w:sz w:val="20"/>
          <w:szCs w:val="20"/>
        </w:rPr>
      </w:pPr>
    </w:p>
    <w:p w:rsidR="00C21D3E" w:rsidRDefault="006B247E">
      <w:pPr>
        <w:ind w:left="260"/>
        <w:rPr>
          <w:sz w:val="20"/>
          <w:szCs w:val="20"/>
        </w:rPr>
      </w:pPr>
      <w:r>
        <w:rPr>
          <w:rFonts w:eastAsia="Times New Roman"/>
        </w:rPr>
        <w:t>(д) недотримання Пацієнтом встановлених лікуючим лікарем приписів або графіку лікування;</w:t>
      </w:r>
    </w:p>
    <w:p w:rsidR="00C21D3E" w:rsidRDefault="00C21D3E">
      <w:pPr>
        <w:spacing w:line="32" w:lineRule="exact"/>
        <w:rPr>
          <w:sz w:val="20"/>
          <w:szCs w:val="20"/>
        </w:rPr>
      </w:pPr>
    </w:p>
    <w:p w:rsidR="00C21D3E" w:rsidRDefault="006B247E">
      <w:pPr>
        <w:ind w:left="260"/>
        <w:rPr>
          <w:sz w:val="20"/>
          <w:szCs w:val="20"/>
        </w:rPr>
      </w:pPr>
      <w:r>
        <w:rPr>
          <w:rFonts w:eastAsia="Times New Roman"/>
        </w:rPr>
        <w:t>(е) порушення Пацієнтом Правил перебування та обслуговування пацієнтів в Закладі.</w:t>
      </w:r>
    </w:p>
    <w:p w:rsidR="00C21D3E" w:rsidRDefault="00C21D3E">
      <w:pPr>
        <w:spacing w:line="283" w:lineRule="exact"/>
        <w:rPr>
          <w:sz w:val="20"/>
          <w:szCs w:val="20"/>
        </w:rPr>
      </w:pPr>
    </w:p>
    <w:p w:rsidR="00C21D3E" w:rsidRDefault="006B247E">
      <w:pPr>
        <w:numPr>
          <w:ilvl w:val="0"/>
          <w:numId w:val="11"/>
        </w:numPr>
        <w:tabs>
          <w:tab w:val="left" w:pos="480"/>
        </w:tabs>
        <w:ind w:left="480" w:hanging="218"/>
        <w:rPr>
          <w:rFonts w:eastAsia="Times New Roman"/>
          <w:b/>
          <w:bCs/>
        </w:rPr>
      </w:pPr>
      <w:r>
        <w:rPr>
          <w:rFonts w:eastAsia="Times New Roman"/>
          <w:b/>
          <w:bCs/>
        </w:rPr>
        <w:t>ОБОВ’ЯЗКИ СТОРІН</w:t>
      </w:r>
    </w:p>
    <w:p w:rsidR="00C21D3E" w:rsidRDefault="00C21D3E">
      <w:pPr>
        <w:spacing w:line="37" w:lineRule="exact"/>
        <w:rPr>
          <w:rFonts w:eastAsia="Times New Roman"/>
          <w:b/>
          <w:bCs/>
        </w:rPr>
      </w:pPr>
    </w:p>
    <w:p w:rsidR="00C21D3E" w:rsidRDefault="006B247E">
      <w:pPr>
        <w:numPr>
          <w:ilvl w:val="0"/>
          <w:numId w:val="12"/>
        </w:numPr>
        <w:tabs>
          <w:tab w:val="left" w:pos="640"/>
        </w:tabs>
        <w:ind w:left="640" w:hanging="378"/>
        <w:rPr>
          <w:rFonts w:eastAsia="Times New Roman"/>
          <w:b/>
          <w:bCs/>
        </w:rPr>
      </w:pPr>
      <w:r>
        <w:rPr>
          <w:rFonts w:eastAsia="Times New Roman"/>
          <w:b/>
          <w:bCs/>
        </w:rPr>
        <w:t>Пацієнт зобов’язаний:</w:t>
      </w:r>
    </w:p>
    <w:p w:rsidR="00C21D3E" w:rsidRDefault="00C21D3E">
      <w:pPr>
        <w:spacing w:line="17" w:lineRule="exact"/>
        <w:rPr>
          <w:rFonts w:eastAsia="Times New Roman"/>
          <w:b/>
          <w:bCs/>
        </w:rPr>
      </w:pPr>
    </w:p>
    <w:p w:rsidR="00C21D3E" w:rsidRDefault="006B247E">
      <w:pPr>
        <w:numPr>
          <w:ilvl w:val="0"/>
          <w:numId w:val="13"/>
        </w:numPr>
        <w:tabs>
          <w:tab w:val="left" w:pos="820"/>
        </w:tabs>
        <w:ind w:left="820" w:hanging="558"/>
        <w:rPr>
          <w:rFonts w:eastAsia="Times New Roman"/>
        </w:rPr>
      </w:pPr>
      <w:r>
        <w:rPr>
          <w:rFonts w:eastAsia="Times New Roman"/>
        </w:rPr>
        <w:t>До укладання Договору ознайомитися з тарифами Виконавця, Правилами.</w:t>
      </w:r>
    </w:p>
    <w:p w:rsidR="00C21D3E" w:rsidRDefault="00C21D3E">
      <w:pPr>
        <w:spacing w:line="61" w:lineRule="exact"/>
        <w:rPr>
          <w:rFonts w:eastAsia="Times New Roman"/>
        </w:rPr>
      </w:pPr>
    </w:p>
    <w:p w:rsidR="00C21D3E" w:rsidRDefault="006B247E">
      <w:pPr>
        <w:numPr>
          <w:ilvl w:val="0"/>
          <w:numId w:val="13"/>
        </w:numPr>
        <w:tabs>
          <w:tab w:val="left" w:pos="820"/>
        </w:tabs>
        <w:ind w:left="820" w:hanging="558"/>
        <w:rPr>
          <w:rFonts w:eastAsia="Times New Roman"/>
        </w:rPr>
      </w:pPr>
      <w:r>
        <w:rPr>
          <w:rFonts w:eastAsia="Times New Roman"/>
        </w:rPr>
        <w:t>Вчасно прибути до Закладу в дату та час надання Послуг.</w:t>
      </w:r>
    </w:p>
    <w:p w:rsidR="00C21D3E" w:rsidRDefault="00C21D3E">
      <w:pPr>
        <w:spacing w:line="77" w:lineRule="exact"/>
        <w:rPr>
          <w:sz w:val="20"/>
          <w:szCs w:val="20"/>
        </w:rPr>
      </w:pPr>
    </w:p>
    <w:p w:rsidR="00C21D3E" w:rsidRDefault="006B247E">
      <w:pPr>
        <w:spacing w:line="284" w:lineRule="auto"/>
        <w:ind w:left="260" w:right="580"/>
        <w:rPr>
          <w:sz w:val="20"/>
          <w:szCs w:val="20"/>
        </w:rPr>
      </w:pPr>
      <w:r>
        <w:rPr>
          <w:rFonts w:eastAsia="Times New Roman"/>
        </w:rPr>
        <w:t>9.1.3. Завчасно повідомляти Заклад про об’єктивну неможливість з’явитися на прийом чи на процедури.</w:t>
      </w:r>
    </w:p>
    <w:p w:rsidR="00C21D3E" w:rsidRDefault="00C21D3E">
      <w:pPr>
        <w:spacing w:line="2" w:lineRule="exact"/>
        <w:rPr>
          <w:sz w:val="20"/>
          <w:szCs w:val="20"/>
        </w:rPr>
      </w:pPr>
    </w:p>
    <w:p w:rsidR="00C21D3E" w:rsidRDefault="006B247E">
      <w:pPr>
        <w:ind w:left="260"/>
        <w:rPr>
          <w:sz w:val="20"/>
          <w:szCs w:val="20"/>
        </w:rPr>
      </w:pPr>
      <w:r>
        <w:rPr>
          <w:rFonts w:eastAsia="Times New Roman"/>
        </w:rPr>
        <w:t>9.1.4. Під час перебування на території Закладу неухильно дотримуватися Правил Виконавця.</w:t>
      </w:r>
    </w:p>
    <w:p w:rsidR="00C21D3E" w:rsidRDefault="00C21D3E">
      <w:pPr>
        <w:spacing w:line="77" w:lineRule="exact"/>
        <w:rPr>
          <w:sz w:val="20"/>
          <w:szCs w:val="20"/>
        </w:rPr>
      </w:pPr>
    </w:p>
    <w:p w:rsidR="00C21D3E" w:rsidRDefault="006B247E">
      <w:pPr>
        <w:spacing w:line="272" w:lineRule="auto"/>
        <w:ind w:left="260" w:right="140"/>
        <w:rPr>
          <w:sz w:val="20"/>
          <w:szCs w:val="20"/>
        </w:rPr>
      </w:pPr>
      <w:r>
        <w:rPr>
          <w:rFonts w:eastAsia="Times New Roman"/>
        </w:rPr>
        <w:t>9.1.5. До початку надання Послуг повідомити лікуючому лікарю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rsidR="00C21D3E" w:rsidRDefault="00C21D3E">
      <w:pPr>
        <w:spacing w:line="11" w:lineRule="exact"/>
        <w:rPr>
          <w:sz w:val="20"/>
          <w:szCs w:val="20"/>
        </w:rPr>
      </w:pPr>
    </w:p>
    <w:p w:rsidR="00C21D3E" w:rsidRDefault="006B247E">
      <w:pPr>
        <w:spacing w:line="272" w:lineRule="auto"/>
        <w:ind w:left="260" w:right="320"/>
        <w:rPr>
          <w:sz w:val="20"/>
          <w:szCs w:val="20"/>
        </w:rPr>
      </w:pPr>
      <w:r>
        <w:rPr>
          <w:rFonts w:eastAsia="Times New Roman"/>
        </w:rPr>
        <w:t>9.1.6. Точно і своєчасно виконувати усні чи письмові приписи і рекомендації лікуючого лікаря, дотримуватися Плану лікування, своєчасно з’являтися на призначені додаткові обстеження, контрольні та профілактичні огляди.</w:t>
      </w:r>
    </w:p>
    <w:p w:rsidR="00C21D3E" w:rsidRDefault="00C21D3E">
      <w:pPr>
        <w:spacing w:line="11" w:lineRule="exact"/>
        <w:rPr>
          <w:sz w:val="20"/>
          <w:szCs w:val="20"/>
        </w:rPr>
      </w:pPr>
    </w:p>
    <w:p w:rsidR="00C21D3E" w:rsidRDefault="006B247E">
      <w:pPr>
        <w:spacing w:line="284" w:lineRule="auto"/>
        <w:ind w:left="260"/>
        <w:rPr>
          <w:sz w:val="20"/>
          <w:szCs w:val="20"/>
        </w:rPr>
      </w:pPr>
      <w:r>
        <w:rPr>
          <w:rFonts w:eastAsia="Times New Roman"/>
        </w:rPr>
        <w:t>9.1.7. Надавати оригінали чи копії документів, що містять інформацію про стан свого здоров’я, які необхідні Закладу для надання Послуг.</w:t>
      </w:r>
    </w:p>
    <w:p w:rsidR="00C21D3E" w:rsidRDefault="00C21D3E">
      <w:pPr>
        <w:spacing w:line="2" w:lineRule="exact"/>
        <w:rPr>
          <w:sz w:val="20"/>
          <w:szCs w:val="20"/>
        </w:rPr>
      </w:pPr>
    </w:p>
    <w:p w:rsidR="00C21D3E" w:rsidRDefault="006B247E">
      <w:pPr>
        <w:spacing w:line="272" w:lineRule="auto"/>
        <w:ind w:left="260" w:right="480"/>
        <w:rPr>
          <w:sz w:val="20"/>
          <w:szCs w:val="20"/>
        </w:rPr>
      </w:pPr>
      <w:r>
        <w:rPr>
          <w:rFonts w:eastAsia="Times New Roman"/>
        </w:rPr>
        <w:t>9.1.8. Повідомляти лікуючого лікаря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rsidR="00C21D3E" w:rsidRDefault="00C21D3E">
      <w:pPr>
        <w:spacing w:line="11" w:lineRule="exact"/>
        <w:rPr>
          <w:sz w:val="20"/>
          <w:szCs w:val="20"/>
        </w:rPr>
      </w:pPr>
    </w:p>
    <w:p w:rsidR="00C21D3E" w:rsidRDefault="006B247E">
      <w:pPr>
        <w:spacing w:line="272" w:lineRule="auto"/>
        <w:ind w:left="260" w:right="640"/>
        <w:rPr>
          <w:sz w:val="20"/>
          <w:szCs w:val="20"/>
        </w:rPr>
      </w:pPr>
      <w:r>
        <w:rPr>
          <w:rFonts w:eastAsia="Times New Roman"/>
        </w:rPr>
        <w:t>9.1.9. Не займатися самолікуванням і узгоджувати з медичним персоналом Закладу прийом будь-яких лікарських і гомеопатичних препаратів, БАДів, застосування народних та нетрадиційних методів лікування, заняття різновидами спорту, фізичні навантаження тощо.</w:t>
      </w:r>
    </w:p>
    <w:p w:rsidR="00C21D3E" w:rsidRDefault="00C21D3E">
      <w:pPr>
        <w:spacing w:line="11" w:lineRule="exact"/>
        <w:rPr>
          <w:sz w:val="20"/>
          <w:szCs w:val="20"/>
        </w:rPr>
      </w:pPr>
    </w:p>
    <w:p w:rsidR="00C21D3E" w:rsidRDefault="006B247E">
      <w:pPr>
        <w:ind w:left="260"/>
        <w:rPr>
          <w:sz w:val="20"/>
          <w:szCs w:val="20"/>
        </w:rPr>
      </w:pPr>
      <w:r>
        <w:rPr>
          <w:rFonts w:eastAsia="Times New Roman"/>
        </w:rPr>
        <w:t>9.1.10. Приймати надані Послуги належної якості та підписувати Акти.</w:t>
      </w:r>
    </w:p>
    <w:p w:rsidR="00C21D3E" w:rsidRDefault="00C21D3E">
      <w:pPr>
        <w:spacing w:line="77" w:lineRule="exact"/>
        <w:rPr>
          <w:sz w:val="20"/>
          <w:szCs w:val="20"/>
        </w:rPr>
      </w:pPr>
    </w:p>
    <w:p w:rsidR="00C21D3E" w:rsidRDefault="006B247E">
      <w:pPr>
        <w:ind w:left="260"/>
        <w:rPr>
          <w:sz w:val="20"/>
          <w:szCs w:val="20"/>
        </w:rPr>
      </w:pPr>
      <w:r>
        <w:rPr>
          <w:rFonts w:eastAsia="Times New Roman"/>
        </w:rPr>
        <w:t>9.1.11. Оплачувати вартість Послуг в порядку та на умовах, визначених цим Договором.</w:t>
      </w:r>
    </w:p>
    <w:p w:rsidR="00C21D3E" w:rsidRDefault="00C21D3E">
      <w:pPr>
        <w:spacing w:line="77" w:lineRule="exact"/>
        <w:rPr>
          <w:sz w:val="20"/>
          <w:szCs w:val="20"/>
        </w:rPr>
      </w:pPr>
    </w:p>
    <w:p w:rsidR="00C21D3E" w:rsidRDefault="006B247E">
      <w:pPr>
        <w:spacing w:line="284" w:lineRule="auto"/>
        <w:ind w:left="260" w:right="60"/>
        <w:rPr>
          <w:sz w:val="20"/>
          <w:szCs w:val="20"/>
        </w:rPr>
      </w:pPr>
      <w:r>
        <w:rPr>
          <w:rFonts w:eastAsia="Times New Roman"/>
        </w:rPr>
        <w:t>9.1.12. Сплатити вартість непогоджених додаткових Послуг, які було надано Виконавцем з метою уникнення негативних наслідків для життя або здоров’я Пацієнта.</w:t>
      </w:r>
    </w:p>
    <w:p w:rsidR="00C21D3E" w:rsidRDefault="00C21D3E">
      <w:pPr>
        <w:spacing w:line="2" w:lineRule="exact"/>
        <w:rPr>
          <w:sz w:val="20"/>
          <w:szCs w:val="20"/>
        </w:rPr>
      </w:pPr>
    </w:p>
    <w:p w:rsidR="00C21D3E" w:rsidRDefault="006B247E">
      <w:pPr>
        <w:spacing w:line="263" w:lineRule="auto"/>
        <w:ind w:left="260" w:right="600"/>
        <w:rPr>
          <w:sz w:val="20"/>
          <w:szCs w:val="20"/>
        </w:rPr>
      </w:pPr>
      <w:r>
        <w:rPr>
          <w:rFonts w:eastAsia="Times New Roman"/>
        </w:rPr>
        <w:t>9.1.13. Підписувати інформовані згоди на проведення діагностики, лікування та знеболення, анкети Виконавця.</w:t>
      </w:r>
    </w:p>
    <w:p w:rsidR="00C21D3E" w:rsidRDefault="00C21D3E">
      <w:pPr>
        <w:spacing w:line="2" w:lineRule="exact"/>
        <w:rPr>
          <w:sz w:val="20"/>
          <w:szCs w:val="20"/>
        </w:rPr>
      </w:pPr>
    </w:p>
    <w:p w:rsidR="00C21D3E" w:rsidRDefault="006B247E">
      <w:pPr>
        <w:ind w:left="260"/>
        <w:rPr>
          <w:sz w:val="20"/>
          <w:szCs w:val="20"/>
        </w:rPr>
      </w:pPr>
      <w:r>
        <w:rPr>
          <w:rFonts w:eastAsia="Times New Roman"/>
          <w:b/>
          <w:bCs/>
        </w:rPr>
        <w:t>9.2. Виконавець зобов’язаний:</w:t>
      </w:r>
    </w:p>
    <w:p w:rsidR="00C21D3E" w:rsidRDefault="00C21D3E">
      <w:pPr>
        <w:spacing w:line="17" w:lineRule="exact"/>
        <w:rPr>
          <w:sz w:val="20"/>
          <w:szCs w:val="20"/>
        </w:rPr>
      </w:pPr>
    </w:p>
    <w:p w:rsidR="00C21D3E" w:rsidRDefault="006B247E">
      <w:pPr>
        <w:spacing w:line="264" w:lineRule="auto"/>
        <w:ind w:left="260" w:right="660"/>
        <w:rPr>
          <w:sz w:val="20"/>
          <w:szCs w:val="20"/>
        </w:rPr>
      </w:pPr>
      <w:r>
        <w:rPr>
          <w:rFonts w:eastAsia="Times New Roman"/>
        </w:rPr>
        <w:t>9.2.1. Провести в узгоджений із Пацієнтом час первинний огляд Пацієнта для встановлення попереднього діагнозу, обсягу необхідного лікування, розрахунку вартості лікування і проінформувати Пацієнта про результати.</w:t>
      </w:r>
    </w:p>
    <w:p w:rsidR="00C21D3E" w:rsidRDefault="00C21D3E">
      <w:pPr>
        <w:spacing w:line="20" w:lineRule="exact"/>
        <w:rPr>
          <w:sz w:val="20"/>
          <w:szCs w:val="20"/>
        </w:rPr>
      </w:pPr>
    </w:p>
    <w:p w:rsidR="00C21D3E" w:rsidRDefault="006B247E">
      <w:pPr>
        <w:spacing w:line="266" w:lineRule="auto"/>
        <w:ind w:left="260"/>
        <w:rPr>
          <w:sz w:val="20"/>
          <w:szCs w:val="20"/>
        </w:rPr>
      </w:pPr>
      <w:r>
        <w:rPr>
          <w:rFonts w:eastAsia="Times New Roman"/>
        </w:rPr>
        <w:t>9.2.2. За необхідності додаткових методів обстеження з метою встановлення остаточного діагнозу провести їх, а при відсутності можливостей для цього - проінформувати Пацієнта і скерувати його для проходження обстеження до іншого закладу охорони здоров'я або профільного медичного спеціаліста.</w:t>
      </w:r>
    </w:p>
    <w:p w:rsidR="00C21D3E" w:rsidRDefault="00C21D3E">
      <w:pPr>
        <w:spacing w:line="19" w:lineRule="exact"/>
        <w:rPr>
          <w:sz w:val="20"/>
          <w:szCs w:val="20"/>
        </w:rPr>
      </w:pPr>
    </w:p>
    <w:p w:rsidR="00C21D3E" w:rsidRDefault="006B247E">
      <w:pPr>
        <w:spacing w:line="284" w:lineRule="auto"/>
        <w:ind w:left="260" w:right="260"/>
        <w:rPr>
          <w:sz w:val="20"/>
          <w:szCs w:val="20"/>
        </w:rPr>
      </w:pPr>
      <w:r>
        <w:rPr>
          <w:rFonts w:eastAsia="Times New Roman"/>
        </w:rPr>
        <w:t>9.2.3. Надати Послуги належної якості відповідно до поставленого остаточного діагнозу, Плану лікування і розрахунку вартості, узгоджених Сторонами.</w:t>
      </w:r>
    </w:p>
    <w:p w:rsidR="00C21D3E" w:rsidRDefault="00C21D3E">
      <w:pPr>
        <w:spacing w:line="2" w:lineRule="exact"/>
        <w:rPr>
          <w:sz w:val="20"/>
          <w:szCs w:val="20"/>
        </w:rPr>
      </w:pPr>
    </w:p>
    <w:p w:rsidR="00C21D3E" w:rsidRDefault="006B247E">
      <w:pPr>
        <w:spacing w:line="284" w:lineRule="auto"/>
        <w:ind w:left="260" w:right="660"/>
        <w:rPr>
          <w:sz w:val="20"/>
          <w:szCs w:val="20"/>
        </w:rPr>
      </w:pPr>
      <w:r>
        <w:rPr>
          <w:rFonts w:eastAsia="Times New Roman"/>
        </w:rPr>
        <w:t>9.2.4. Забезпечити надання Пацієнтові всіх необхідних Послуг, передбачених Договором та узгодженим Планом лікування.</w:t>
      </w:r>
    </w:p>
    <w:p w:rsidR="00C21D3E" w:rsidRDefault="00C21D3E">
      <w:pPr>
        <w:spacing w:line="2" w:lineRule="exact"/>
        <w:rPr>
          <w:sz w:val="20"/>
          <w:szCs w:val="20"/>
        </w:rPr>
      </w:pPr>
    </w:p>
    <w:p w:rsidR="00C21D3E" w:rsidRDefault="006B247E">
      <w:pPr>
        <w:ind w:left="260"/>
        <w:rPr>
          <w:sz w:val="20"/>
          <w:szCs w:val="20"/>
        </w:rPr>
      </w:pPr>
      <w:r>
        <w:rPr>
          <w:rFonts w:eastAsia="Times New Roman"/>
        </w:rPr>
        <w:t>9.2.5. Створити належні і безпечні умови перебування Пацієнта у Закладі.</w:t>
      </w:r>
    </w:p>
    <w:p w:rsidR="00C21D3E" w:rsidRDefault="00C21D3E">
      <w:pPr>
        <w:sectPr w:rsidR="00C21D3E">
          <w:pgSz w:w="11920" w:h="16860"/>
          <w:pgMar w:top="1131" w:right="920" w:bottom="1440" w:left="1440" w:header="0" w:footer="0" w:gutter="0"/>
          <w:cols w:space="720" w:equalWidth="0">
            <w:col w:w="9560"/>
          </w:cols>
        </w:sectPr>
      </w:pPr>
    </w:p>
    <w:p w:rsidR="00C21D3E" w:rsidRDefault="006B247E">
      <w:pPr>
        <w:spacing w:line="284" w:lineRule="auto"/>
        <w:ind w:left="260" w:right="260"/>
        <w:rPr>
          <w:sz w:val="20"/>
          <w:szCs w:val="20"/>
        </w:rPr>
      </w:pPr>
      <w:bookmarkStart w:id="7" w:name="page8"/>
      <w:bookmarkEnd w:id="7"/>
      <w:r>
        <w:rPr>
          <w:rFonts w:eastAsia="Times New Roman"/>
        </w:rPr>
        <w:lastRenderedPageBreak/>
        <w:t>9.2.6. Забезпечити найбільш безболісні та раціональні методи лікування відповідно до медичних показань.</w:t>
      </w:r>
    </w:p>
    <w:p w:rsidR="00C21D3E" w:rsidRDefault="00C21D3E">
      <w:pPr>
        <w:spacing w:line="2" w:lineRule="exact"/>
        <w:rPr>
          <w:sz w:val="20"/>
          <w:szCs w:val="20"/>
        </w:rPr>
      </w:pPr>
    </w:p>
    <w:p w:rsidR="00C21D3E" w:rsidRDefault="006B247E">
      <w:pPr>
        <w:spacing w:line="261" w:lineRule="auto"/>
        <w:ind w:left="260" w:right="60"/>
        <w:rPr>
          <w:sz w:val="20"/>
          <w:szCs w:val="20"/>
        </w:rPr>
      </w:pPr>
      <w:r>
        <w:rPr>
          <w:rFonts w:eastAsia="Times New Roman"/>
        </w:rPr>
        <w:t>9.2.7. Інформувати Пацієнта про обставини, що можуть виникнути та привести до збільшення обсягу надання Послуг, про можливі ризики та ускладнення, що можуть виникнути в ході надання Послуг.</w:t>
      </w:r>
    </w:p>
    <w:p w:rsidR="00C21D3E" w:rsidRDefault="00C21D3E">
      <w:pPr>
        <w:spacing w:line="1" w:lineRule="exact"/>
        <w:rPr>
          <w:sz w:val="20"/>
          <w:szCs w:val="20"/>
        </w:rPr>
      </w:pPr>
    </w:p>
    <w:p w:rsidR="00C21D3E" w:rsidRDefault="006B247E">
      <w:pPr>
        <w:spacing w:line="272" w:lineRule="auto"/>
        <w:ind w:left="260" w:right="100"/>
        <w:rPr>
          <w:sz w:val="20"/>
          <w:szCs w:val="20"/>
        </w:rPr>
      </w:pPr>
      <w:r>
        <w:rPr>
          <w:rFonts w:eastAsia="Times New Roman"/>
        </w:rPr>
        <w:t>9.2.8. При змінах в процесі лікування узгодити з Пацієнтом додатковий або новий План лікування та його орієнтовну вартість.</w:t>
      </w:r>
    </w:p>
    <w:p w:rsidR="00C21D3E" w:rsidRDefault="00C21D3E">
      <w:pPr>
        <w:spacing w:line="11" w:lineRule="exact"/>
        <w:rPr>
          <w:sz w:val="20"/>
          <w:szCs w:val="20"/>
        </w:rPr>
      </w:pPr>
    </w:p>
    <w:p w:rsidR="00C21D3E" w:rsidRDefault="006B247E">
      <w:pPr>
        <w:ind w:left="260"/>
        <w:rPr>
          <w:sz w:val="20"/>
          <w:szCs w:val="20"/>
        </w:rPr>
      </w:pPr>
      <w:r>
        <w:rPr>
          <w:rFonts w:eastAsia="Times New Roman"/>
        </w:rPr>
        <w:t>9.2.9. Надати Пацієнту лікарські призначення та рекомендації після надання Послуги.</w:t>
      </w:r>
    </w:p>
    <w:p w:rsidR="00C21D3E" w:rsidRDefault="00C21D3E">
      <w:pPr>
        <w:spacing w:line="77" w:lineRule="exact"/>
        <w:rPr>
          <w:sz w:val="20"/>
          <w:szCs w:val="20"/>
        </w:rPr>
      </w:pPr>
    </w:p>
    <w:p w:rsidR="00C21D3E" w:rsidRDefault="006B247E">
      <w:pPr>
        <w:spacing w:line="284" w:lineRule="auto"/>
        <w:ind w:left="260" w:right="140"/>
        <w:rPr>
          <w:sz w:val="20"/>
          <w:szCs w:val="20"/>
        </w:rPr>
      </w:pPr>
      <w:r>
        <w:rPr>
          <w:rFonts w:eastAsia="Times New Roman"/>
        </w:rPr>
        <w:t>9.2.10. На вимогу Пацієнта надавати інформацію про режим роботи Виконавця, умови та порядок надання Послуг.</w:t>
      </w:r>
    </w:p>
    <w:p w:rsidR="00C21D3E" w:rsidRDefault="00C21D3E">
      <w:pPr>
        <w:spacing w:line="2" w:lineRule="exact"/>
        <w:rPr>
          <w:sz w:val="20"/>
          <w:szCs w:val="20"/>
        </w:rPr>
      </w:pPr>
    </w:p>
    <w:p w:rsidR="00C21D3E" w:rsidRDefault="006B247E">
      <w:pPr>
        <w:spacing w:line="284" w:lineRule="auto"/>
        <w:ind w:left="260" w:right="500"/>
        <w:rPr>
          <w:sz w:val="20"/>
          <w:szCs w:val="20"/>
        </w:rPr>
      </w:pPr>
      <w:r>
        <w:rPr>
          <w:rFonts w:eastAsia="Times New Roman"/>
        </w:rPr>
        <w:t>9.2.11. Після закінчення лікування надати на вимогу Пацієнта виписку з медичної карти, копії результатів обстежень, довідки, цифрові носії за домовленістю тощо.</w:t>
      </w:r>
    </w:p>
    <w:p w:rsidR="00C21D3E" w:rsidRDefault="00C21D3E">
      <w:pPr>
        <w:spacing w:line="2" w:lineRule="exact"/>
        <w:rPr>
          <w:sz w:val="20"/>
          <w:szCs w:val="20"/>
        </w:rPr>
      </w:pPr>
    </w:p>
    <w:p w:rsidR="00C21D3E" w:rsidRDefault="006B247E">
      <w:pPr>
        <w:spacing w:line="284" w:lineRule="auto"/>
        <w:ind w:left="260" w:right="520"/>
        <w:rPr>
          <w:sz w:val="20"/>
          <w:szCs w:val="20"/>
        </w:rPr>
      </w:pPr>
      <w:r>
        <w:rPr>
          <w:rFonts w:eastAsia="Times New Roman"/>
        </w:rPr>
        <w:t>9.2.12. Дотримуватися абсолютної конфіденційності інформації про стан здоров'я, результати медичних обстежень та оглядів, інтимну та сімейну сторони життя Пацієнта.</w:t>
      </w:r>
    </w:p>
    <w:p w:rsidR="00C21D3E" w:rsidRDefault="00C21D3E">
      <w:pPr>
        <w:spacing w:line="2" w:lineRule="exact"/>
        <w:rPr>
          <w:sz w:val="20"/>
          <w:szCs w:val="20"/>
        </w:rPr>
      </w:pPr>
    </w:p>
    <w:p w:rsidR="00C21D3E" w:rsidRDefault="006B247E">
      <w:pPr>
        <w:spacing w:line="284" w:lineRule="auto"/>
        <w:ind w:left="260" w:right="780"/>
        <w:rPr>
          <w:sz w:val="20"/>
          <w:szCs w:val="20"/>
        </w:rPr>
      </w:pPr>
      <w:r>
        <w:rPr>
          <w:rFonts w:eastAsia="Times New Roman"/>
        </w:rPr>
        <w:t>9.2.13. Використовувати лікарські засоби та медичні вироби, дозволені для використання в України.</w:t>
      </w:r>
    </w:p>
    <w:p w:rsidR="00C21D3E" w:rsidRDefault="00C21D3E">
      <w:pPr>
        <w:spacing w:line="2" w:lineRule="exact"/>
        <w:rPr>
          <w:sz w:val="20"/>
          <w:szCs w:val="20"/>
        </w:rPr>
      </w:pPr>
    </w:p>
    <w:p w:rsidR="00C21D3E" w:rsidRDefault="006B247E">
      <w:pPr>
        <w:spacing w:line="287" w:lineRule="auto"/>
        <w:ind w:left="260" w:right="380"/>
        <w:rPr>
          <w:sz w:val="20"/>
          <w:szCs w:val="20"/>
        </w:rPr>
      </w:pPr>
      <w:r>
        <w:rPr>
          <w:rFonts w:eastAsia="Times New Roman"/>
        </w:rPr>
        <w:t>9.2.14. Вести та зберігати медичну документацію і звітність відповідно до вимог законодавства України.</w:t>
      </w:r>
    </w:p>
    <w:p w:rsidR="00C21D3E" w:rsidRDefault="00C21D3E">
      <w:pPr>
        <w:spacing w:line="202" w:lineRule="exact"/>
        <w:rPr>
          <w:sz w:val="20"/>
          <w:szCs w:val="20"/>
        </w:rPr>
      </w:pPr>
    </w:p>
    <w:p w:rsidR="00C21D3E" w:rsidRDefault="006B247E">
      <w:pPr>
        <w:numPr>
          <w:ilvl w:val="0"/>
          <w:numId w:val="14"/>
        </w:numPr>
        <w:tabs>
          <w:tab w:val="left" w:pos="600"/>
        </w:tabs>
        <w:ind w:left="600" w:hanging="338"/>
        <w:rPr>
          <w:rFonts w:eastAsia="Times New Roman"/>
          <w:b/>
          <w:bCs/>
        </w:rPr>
      </w:pPr>
      <w:r>
        <w:rPr>
          <w:rFonts w:eastAsia="Times New Roman"/>
          <w:b/>
          <w:bCs/>
        </w:rPr>
        <w:t>ЯКІСТЬ ПОСЛУГ</w:t>
      </w:r>
    </w:p>
    <w:p w:rsidR="00C21D3E" w:rsidRDefault="00C21D3E">
      <w:pPr>
        <w:spacing w:line="37" w:lineRule="exact"/>
        <w:rPr>
          <w:sz w:val="20"/>
          <w:szCs w:val="20"/>
        </w:rPr>
      </w:pPr>
    </w:p>
    <w:p w:rsidR="00C21D3E" w:rsidRDefault="006B247E">
      <w:pPr>
        <w:spacing w:line="270" w:lineRule="exact"/>
        <w:ind w:left="260" w:right="540"/>
        <w:jc w:val="both"/>
        <w:rPr>
          <w:sz w:val="20"/>
          <w:szCs w:val="20"/>
        </w:rPr>
      </w:pPr>
      <w:r>
        <w:rPr>
          <w:rFonts w:eastAsia="Times New Roman"/>
          <w:b/>
          <w:bCs/>
          <w:sz w:val="21"/>
          <w:szCs w:val="21"/>
        </w:rPr>
        <w:t xml:space="preserve">10.1. </w:t>
      </w:r>
      <w:r>
        <w:rPr>
          <w:rFonts w:eastAsia="Times New Roman"/>
          <w:sz w:val="21"/>
          <w:szCs w:val="21"/>
        </w:rPr>
        <w:t>Послуги</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надаються медичними працівниками Закладу,</w:t>
      </w:r>
      <w:r>
        <w:rPr>
          <w:rFonts w:eastAsia="Times New Roman"/>
          <w:b/>
          <w:bCs/>
          <w:sz w:val="21"/>
          <w:szCs w:val="21"/>
        </w:rPr>
        <w:t xml:space="preserve"> </w:t>
      </w:r>
      <w:r>
        <w:rPr>
          <w:rFonts w:eastAsia="Times New Roman"/>
          <w:sz w:val="21"/>
          <w:szCs w:val="21"/>
        </w:rPr>
        <w:t>які мають відповідну спеціальну</w:t>
      </w:r>
      <w:r>
        <w:rPr>
          <w:rFonts w:eastAsia="Times New Roman"/>
          <w:b/>
          <w:bCs/>
          <w:sz w:val="21"/>
          <w:szCs w:val="21"/>
        </w:rPr>
        <w:t xml:space="preserve"> </w:t>
      </w:r>
      <w:r>
        <w:rPr>
          <w:rFonts w:eastAsia="Times New Roman"/>
          <w:sz w:val="21"/>
          <w:szCs w:val="21"/>
        </w:rPr>
        <w:t>освіту і відповідають єдиним кваліфікаційним вимогам відповідно до законодавства України. Певні види Послуг можуть надаватися різними медичними спеціалістами Виконавця.</w:t>
      </w:r>
    </w:p>
    <w:p w:rsidR="00C21D3E" w:rsidRDefault="00C21D3E">
      <w:pPr>
        <w:spacing w:line="42" w:lineRule="exact"/>
        <w:rPr>
          <w:sz w:val="20"/>
          <w:szCs w:val="20"/>
        </w:rPr>
      </w:pPr>
    </w:p>
    <w:p w:rsidR="00C21D3E" w:rsidRDefault="006B247E">
      <w:pPr>
        <w:spacing w:line="280" w:lineRule="exact"/>
        <w:ind w:left="260" w:right="600"/>
        <w:rPr>
          <w:sz w:val="20"/>
          <w:szCs w:val="20"/>
        </w:rPr>
      </w:pPr>
      <w:r>
        <w:rPr>
          <w:rFonts w:eastAsia="Times New Roman"/>
          <w:b/>
          <w:bCs/>
        </w:rPr>
        <w:t xml:space="preserve">10.2.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надаються відповідно до галузевих стандартів у сфері охорони здоров’я та/або</w:t>
      </w:r>
      <w:r>
        <w:rPr>
          <w:rFonts w:eastAsia="Times New Roman"/>
          <w:b/>
          <w:bCs/>
        </w:rPr>
        <w:t xml:space="preserve"> </w:t>
      </w:r>
      <w:r>
        <w:rPr>
          <w:rFonts w:eastAsia="Times New Roman"/>
        </w:rPr>
        <w:t>протоколів медичної допомоги, затверджених МОЗ України.</w:t>
      </w:r>
    </w:p>
    <w:p w:rsidR="00C21D3E" w:rsidRDefault="00C21D3E">
      <w:pPr>
        <w:spacing w:line="42" w:lineRule="exact"/>
        <w:rPr>
          <w:sz w:val="20"/>
          <w:szCs w:val="20"/>
        </w:rPr>
      </w:pPr>
    </w:p>
    <w:p w:rsidR="00C21D3E" w:rsidRDefault="006B247E">
      <w:pPr>
        <w:spacing w:line="253" w:lineRule="exact"/>
        <w:ind w:left="260"/>
        <w:rPr>
          <w:sz w:val="20"/>
          <w:szCs w:val="20"/>
        </w:rPr>
      </w:pPr>
      <w:r>
        <w:rPr>
          <w:rFonts w:eastAsia="Times New Roman"/>
          <w:b/>
          <w:bCs/>
        </w:rPr>
        <w:t xml:space="preserve">10.3. </w:t>
      </w:r>
      <w:r>
        <w:rPr>
          <w:rFonts w:eastAsia="Times New Roman"/>
        </w:rPr>
        <w:t>Якість</w:t>
      </w:r>
      <w:r>
        <w:rPr>
          <w:rFonts w:ascii="MS Gothic" w:eastAsia="MS Gothic" w:hAnsi="MS Gothic" w:cs="MS Gothic"/>
          <w:b/>
          <w:bCs/>
        </w:rPr>
        <w:t>​</w:t>
      </w:r>
      <w:r>
        <w:rPr>
          <w:rFonts w:eastAsia="Times New Roman"/>
          <w:b/>
          <w:bCs/>
        </w:rPr>
        <w:t xml:space="preserve"> </w:t>
      </w:r>
      <w:r>
        <w:rPr>
          <w:rFonts w:eastAsia="Times New Roman"/>
        </w:rPr>
        <w:t>наданих Послуг повинна відповідати вимогам законодавства України.</w:t>
      </w:r>
    </w:p>
    <w:p w:rsidR="00C21D3E" w:rsidRDefault="00C21D3E">
      <w:pPr>
        <w:spacing w:line="77" w:lineRule="exact"/>
        <w:rPr>
          <w:sz w:val="20"/>
          <w:szCs w:val="20"/>
        </w:rPr>
      </w:pPr>
    </w:p>
    <w:p w:rsidR="00C21D3E" w:rsidRDefault="006B247E">
      <w:pPr>
        <w:spacing w:line="253" w:lineRule="exact"/>
        <w:ind w:left="260"/>
        <w:rPr>
          <w:sz w:val="20"/>
          <w:szCs w:val="20"/>
        </w:rPr>
      </w:pPr>
      <w:r>
        <w:rPr>
          <w:rFonts w:eastAsia="Times New Roman"/>
          <w:b/>
          <w:bCs/>
        </w:rPr>
        <w:t xml:space="preserve">10.4. </w:t>
      </w:r>
      <w:r>
        <w:rPr>
          <w:rFonts w:eastAsia="Times New Roman"/>
        </w:rPr>
        <w:t>Послуги</w:t>
      </w:r>
      <w:r>
        <w:rPr>
          <w:rFonts w:ascii="MS Gothic" w:eastAsia="MS Gothic" w:hAnsi="MS Gothic" w:cs="MS Gothic"/>
          <w:b/>
          <w:bCs/>
        </w:rPr>
        <w:t>​</w:t>
      </w:r>
      <w:r>
        <w:rPr>
          <w:rFonts w:eastAsia="Times New Roman"/>
          <w:b/>
          <w:bCs/>
        </w:rPr>
        <w:t xml:space="preserve"> </w:t>
      </w:r>
      <w:r>
        <w:rPr>
          <w:rFonts w:eastAsia="Times New Roman"/>
        </w:rPr>
        <w:t>повинні бути безпечними для здоров’я Пацієнта.</w:t>
      </w:r>
    </w:p>
    <w:p w:rsidR="00C21D3E" w:rsidRDefault="00C21D3E">
      <w:pPr>
        <w:spacing w:line="77" w:lineRule="exact"/>
        <w:rPr>
          <w:sz w:val="20"/>
          <w:szCs w:val="20"/>
        </w:rPr>
      </w:pPr>
    </w:p>
    <w:p w:rsidR="00C21D3E" w:rsidRDefault="006B247E">
      <w:pPr>
        <w:spacing w:line="280" w:lineRule="exact"/>
        <w:ind w:left="260" w:right="60"/>
        <w:rPr>
          <w:sz w:val="20"/>
          <w:szCs w:val="20"/>
        </w:rPr>
      </w:pPr>
      <w:r>
        <w:rPr>
          <w:rFonts w:eastAsia="Times New Roman"/>
          <w:b/>
          <w:bCs/>
        </w:rPr>
        <w:t xml:space="preserve">10.5. </w:t>
      </w:r>
      <w:r>
        <w:rPr>
          <w:rFonts w:eastAsia="Times New Roman"/>
        </w:rPr>
        <w:t>Контроль</w:t>
      </w:r>
      <w:r>
        <w:rPr>
          <w:rFonts w:ascii="MS Gothic" w:eastAsia="MS Gothic" w:hAnsi="MS Gothic" w:cs="MS Gothic"/>
          <w:b/>
          <w:bCs/>
        </w:rPr>
        <w:t>​</w:t>
      </w:r>
      <w:r>
        <w:rPr>
          <w:rFonts w:eastAsia="Times New Roman"/>
          <w:b/>
          <w:bCs/>
        </w:rPr>
        <w:t xml:space="preserve"> </w:t>
      </w:r>
      <w:r>
        <w:rPr>
          <w:rFonts w:eastAsia="Times New Roman"/>
        </w:rPr>
        <w:t>якості надання медичної допомоги здійснюється у випадках,</w:t>
      </w:r>
      <w:r>
        <w:rPr>
          <w:rFonts w:eastAsia="Times New Roman"/>
          <w:b/>
          <w:bCs/>
        </w:rPr>
        <w:t xml:space="preserve"> </w:t>
      </w:r>
      <w:r>
        <w:rPr>
          <w:rFonts w:eastAsia="Times New Roman"/>
        </w:rPr>
        <w:t>в порядку та в строки,</w:t>
      </w:r>
      <w:r>
        <w:rPr>
          <w:rFonts w:eastAsia="Times New Roman"/>
          <w:b/>
          <w:bCs/>
        </w:rPr>
        <w:t xml:space="preserve"> </w:t>
      </w:r>
      <w:r>
        <w:rPr>
          <w:rFonts w:eastAsia="Times New Roman"/>
        </w:rPr>
        <w:t>що передбачені законодавством України</w:t>
      </w:r>
    </w:p>
    <w:p w:rsidR="00C21D3E" w:rsidRDefault="00C21D3E">
      <w:pPr>
        <w:spacing w:line="252" w:lineRule="exact"/>
        <w:rPr>
          <w:sz w:val="20"/>
          <w:szCs w:val="20"/>
        </w:rPr>
      </w:pPr>
    </w:p>
    <w:p w:rsidR="00C21D3E" w:rsidRDefault="006B247E">
      <w:pPr>
        <w:numPr>
          <w:ilvl w:val="0"/>
          <w:numId w:val="15"/>
        </w:numPr>
        <w:tabs>
          <w:tab w:val="left" w:pos="600"/>
        </w:tabs>
        <w:ind w:left="600" w:hanging="338"/>
        <w:rPr>
          <w:rFonts w:eastAsia="Times New Roman"/>
          <w:b/>
          <w:bCs/>
        </w:rPr>
      </w:pPr>
      <w:r>
        <w:rPr>
          <w:rFonts w:eastAsia="Times New Roman"/>
          <w:b/>
          <w:bCs/>
        </w:rPr>
        <w:t>ПЕРСОНАЛЬНІ ДАНІ ПАЦІЄНТА</w:t>
      </w:r>
    </w:p>
    <w:p w:rsidR="00C21D3E" w:rsidRDefault="00C21D3E">
      <w:pPr>
        <w:spacing w:line="37" w:lineRule="exact"/>
        <w:rPr>
          <w:sz w:val="20"/>
          <w:szCs w:val="20"/>
        </w:rPr>
      </w:pPr>
    </w:p>
    <w:p w:rsidR="00C21D3E" w:rsidRDefault="006B247E">
      <w:pPr>
        <w:spacing w:line="270" w:lineRule="exact"/>
        <w:ind w:left="260" w:right="780"/>
        <w:rPr>
          <w:sz w:val="20"/>
          <w:szCs w:val="20"/>
        </w:rPr>
      </w:pPr>
      <w:r>
        <w:rPr>
          <w:rFonts w:eastAsia="Times New Roman"/>
          <w:b/>
          <w:bCs/>
        </w:rPr>
        <w:t xml:space="preserve">11.1. </w:t>
      </w:r>
      <w:r>
        <w:rPr>
          <w:rFonts w:eastAsia="Times New Roman"/>
        </w:rPr>
        <w:t>Приєднанням</w:t>
      </w:r>
      <w:r>
        <w:rPr>
          <w:rFonts w:ascii="MS Gothic" w:eastAsia="MS Gothic" w:hAnsi="MS Gothic" w:cs="MS Gothic"/>
          <w:b/>
          <w:bCs/>
        </w:rPr>
        <w:t>​</w:t>
      </w:r>
      <w:r>
        <w:rPr>
          <w:rFonts w:eastAsia="Times New Roman"/>
          <w:b/>
          <w:bCs/>
        </w:rPr>
        <w:t xml:space="preserve"> </w:t>
      </w:r>
      <w:r>
        <w:rPr>
          <w:rFonts w:eastAsia="Times New Roman"/>
        </w:rPr>
        <w:t>до цього договору Пацієнт надає Виконавцю згоду на збір,</w:t>
      </w:r>
      <w:r>
        <w:rPr>
          <w:rFonts w:eastAsia="Times New Roman"/>
          <w:b/>
          <w:bCs/>
        </w:rPr>
        <w:t xml:space="preserve"> </w:t>
      </w:r>
      <w:r>
        <w:rPr>
          <w:rFonts w:eastAsia="Times New Roman"/>
        </w:rPr>
        <w:t>обробку та</w:t>
      </w:r>
      <w:r>
        <w:rPr>
          <w:rFonts w:eastAsia="Times New Roman"/>
          <w:b/>
          <w:bCs/>
        </w:rPr>
        <w:t xml:space="preserve"> </w:t>
      </w:r>
      <w:r>
        <w:rPr>
          <w:rFonts w:eastAsia="Times New Roman"/>
        </w:rPr>
        <w:t>використання персональних даних Пацієнта в обсязі та способами, передбаченими чинним законодавством України, а також на внесення своїх персональних даних до локальної інформаційної системи Виконавця.</w:t>
      </w:r>
    </w:p>
    <w:p w:rsidR="00C21D3E" w:rsidRDefault="00C21D3E">
      <w:pPr>
        <w:spacing w:line="42" w:lineRule="exact"/>
        <w:rPr>
          <w:sz w:val="20"/>
          <w:szCs w:val="20"/>
        </w:rPr>
      </w:pPr>
    </w:p>
    <w:p w:rsidR="00C21D3E" w:rsidRDefault="006B247E">
      <w:pPr>
        <w:spacing w:line="277" w:lineRule="exact"/>
        <w:ind w:left="260" w:right="420"/>
        <w:rPr>
          <w:sz w:val="20"/>
          <w:szCs w:val="20"/>
        </w:rPr>
      </w:pPr>
      <w:r>
        <w:rPr>
          <w:rFonts w:eastAsia="Times New Roman"/>
          <w:b/>
          <w:bCs/>
        </w:rPr>
        <w:t xml:space="preserve">11.2. </w:t>
      </w:r>
      <w:r>
        <w:rPr>
          <w:rFonts w:eastAsia="Times New Roman"/>
        </w:rPr>
        <w:t>Обробка</w:t>
      </w:r>
      <w:r>
        <w:rPr>
          <w:rFonts w:ascii="MS Gothic" w:eastAsia="MS Gothic" w:hAnsi="MS Gothic" w:cs="MS Gothic"/>
          <w:b/>
          <w:bCs/>
        </w:rPr>
        <w:t>​</w:t>
      </w:r>
      <w:r>
        <w:rPr>
          <w:rFonts w:eastAsia="Times New Roman"/>
          <w:b/>
          <w:bCs/>
        </w:rPr>
        <w:t xml:space="preserve"> </w:t>
      </w:r>
      <w:r>
        <w:rPr>
          <w:rFonts w:eastAsia="Times New Roman"/>
        </w:rPr>
        <w:t>персональних даних за цим Договором необхідна виключно для цілей охорони</w:t>
      </w:r>
      <w:r>
        <w:rPr>
          <w:rFonts w:eastAsia="Times New Roman"/>
          <w:b/>
          <w:bCs/>
        </w:rPr>
        <w:t xml:space="preserve"> </w:t>
      </w:r>
      <w:r>
        <w:rPr>
          <w:rFonts w:eastAsia="Times New Roman"/>
        </w:rPr>
        <w:t>здоров'я, встановлення медичного діагнозу, для забезпечення лікування або надання медичних послуг.</w:t>
      </w:r>
    </w:p>
    <w:p w:rsidR="00C21D3E" w:rsidRDefault="00C21D3E">
      <w:pPr>
        <w:spacing w:line="42" w:lineRule="exact"/>
        <w:rPr>
          <w:sz w:val="20"/>
          <w:szCs w:val="20"/>
        </w:rPr>
      </w:pPr>
    </w:p>
    <w:p w:rsidR="00C21D3E" w:rsidRDefault="006B247E">
      <w:pPr>
        <w:spacing w:line="275" w:lineRule="exact"/>
        <w:ind w:left="260" w:right="420"/>
        <w:jc w:val="both"/>
        <w:rPr>
          <w:sz w:val="20"/>
          <w:szCs w:val="20"/>
        </w:rPr>
      </w:pPr>
      <w:r>
        <w:rPr>
          <w:rFonts w:eastAsia="Times New Roman"/>
          <w:b/>
          <w:bCs/>
        </w:rPr>
        <w:t xml:space="preserve">11.3.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зобов’язується забезпечити конфіденційність та безпеку персональних даних</w:t>
      </w:r>
      <w:r>
        <w:rPr>
          <w:rFonts w:eastAsia="Times New Roman"/>
          <w:b/>
          <w:bCs/>
        </w:rPr>
        <w:t xml:space="preserve"> </w:t>
      </w:r>
      <w:r>
        <w:rPr>
          <w:rFonts w:eastAsia="Times New Roman"/>
        </w:rPr>
        <w:t>Пацієнта під час їх обробки. Працівники Виконавця здійснюють обробку персональних даних Пацієнта виключно у зв’язку з виконанням їхніх професійних обов’язків та зобов’язуються не допускати розголошення персональних даних, які їм були довірені або стали відомі у зв’язку з виконанням професійних, службових та трудових обов’язків.</w:t>
      </w:r>
    </w:p>
    <w:p w:rsidR="00C21D3E" w:rsidRDefault="00C21D3E">
      <w:pPr>
        <w:spacing w:line="41" w:lineRule="exact"/>
        <w:rPr>
          <w:sz w:val="20"/>
          <w:szCs w:val="20"/>
        </w:rPr>
      </w:pPr>
    </w:p>
    <w:p w:rsidR="00C21D3E" w:rsidRDefault="006B247E">
      <w:pPr>
        <w:spacing w:line="274" w:lineRule="exact"/>
        <w:ind w:left="260"/>
        <w:rPr>
          <w:sz w:val="20"/>
          <w:szCs w:val="20"/>
        </w:rPr>
      </w:pPr>
      <w:r>
        <w:rPr>
          <w:rFonts w:eastAsia="Times New Roman"/>
          <w:b/>
          <w:bCs/>
          <w:sz w:val="21"/>
          <w:szCs w:val="21"/>
        </w:rPr>
        <w:t xml:space="preserve">11.4. </w:t>
      </w:r>
      <w:r>
        <w:rPr>
          <w:rFonts w:eastAsia="Times New Roman"/>
          <w:sz w:val="21"/>
          <w:szCs w:val="21"/>
        </w:rPr>
        <w:t>Пацієнт</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надає згоду на використання Виконавцем наданих ним контактних даних з метою</w:t>
      </w:r>
      <w:r>
        <w:rPr>
          <w:rFonts w:eastAsia="Times New Roman"/>
          <w:b/>
          <w:bCs/>
          <w:sz w:val="21"/>
          <w:szCs w:val="21"/>
        </w:rPr>
        <w:t xml:space="preserve"> </w:t>
      </w:r>
      <w:r>
        <w:rPr>
          <w:rFonts w:eastAsia="Times New Roman"/>
          <w:sz w:val="21"/>
          <w:szCs w:val="21"/>
        </w:rPr>
        <w:t>інформування Пацієнта, здійснення зв’язку із Пацієнтом; для надіслання повідомлень медичного, інформаційного та (або) рекламного характеру; надсилання повідомлень, текст яких може містити персональну та конфіденційну інформацію про Пацієнта. За письмовою заявою Пацієнта контактні дані останнього виключаються зі списку адресатів для інформаційних та рекламних повідомлень.</w:t>
      </w:r>
    </w:p>
    <w:p w:rsidR="00C21D3E" w:rsidRDefault="00C21D3E">
      <w:pPr>
        <w:spacing w:line="253" w:lineRule="exact"/>
        <w:rPr>
          <w:sz w:val="20"/>
          <w:szCs w:val="20"/>
        </w:rPr>
      </w:pPr>
    </w:p>
    <w:p w:rsidR="00C21D3E" w:rsidRDefault="006B247E">
      <w:pPr>
        <w:numPr>
          <w:ilvl w:val="0"/>
          <w:numId w:val="16"/>
        </w:numPr>
        <w:tabs>
          <w:tab w:val="left" w:pos="600"/>
        </w:tabs>
        <w:ind w:left="600" w:hanging="338"/>
        <w:rPr>
          <w:rFonts w:eastAsia="Times New Roman"/>
          <w:b/>
          <w:bCs/>
        </w:rPr>
      </w:pPr>
      <w:r>
        <w:rPr>
          <w:rFonts w:eastAsia="Times New Roman"/>
          <w:b/>
          <w:bCs/>
        </w:rPr>
        <w:t>КОНФІДЕНЦІЙНІСТЬ</w:t>
      </w:r>
    </w:p>
    <w:p w:rsidR="00C21D3E" w:rsidRDefault="00C21D3E">
      <w:pPr>
        <w:sectPr w:rsidR="00C21D3E">
          <w:pgSz w:w="11920" w:h="16860"/>
          <w:pgMar w:top="1131" w:right="860" w:bottom="834" w:left="1440" w:header="0" w:footer="0" w:gutter="0"/>
          <w:cols w:space="720" w:equalWidth="0">
            <w:col w:w="9620"/>
          </w:cols>
        </w:sectPr>
      </w:pPr>
    </w:p>
    <w:p w:rsidR="00C21D3E" w:rsidRDefault="006B247E">
      <w:pPr>
        <w:spacing w:line="276" w:lineRule="exact"/>
        <w:ind w:left="260" w:right="280"/>
        <w:rPr>
          <w:sz w:val="20"/>
          <w:szCs w:val="20"/>
        </w:rPr>
      </w:pPr>
      <w:bookmarkStart w:id="8" w:name="page9"/>
      <w:bookmarkEnd w:id="8"/>
      <w:r>
        <w:rPr>
          <w:rFonts w:eastAsia="Times New Roman"/>
          <w:b/>
          <w:bCs/>
        </w:rPr>
        <w:lastRenderedPageBreak/>
        <w:t xml:space="preserve">12.1. </w:t>
      </w:r>
      <w:r>
        <w:rPr>
          <w:rFonts w:eastAsia="Times New Roman"/>
        </w:rPr>
        <w:t>Конфіденційною</w:t>
      </w:r>
      <w:r>
        <w:rPr>
          <w:rFonts w:ascii="MS Gothic" w:eastAsia="MS Gothic" w:hAnsi="MS Gothic" w:cs="MS Gothic"/>
          <w:b/>
          <w:bCs/>
        </w:rPr>
        <w:t>​</w:t>
      </w:r>
      <w:r>
        <w:rPr>
          <w:rFonts w:eastAsia="Times New Roman"/>
          <w:b/>
          <w:bCs/>
        </w:rPr>
        <w:t xml:space="preserve"> </w:t>
      </w:r>
      <w:r>
        <w:rPr>
          <w:rFonts w:eastAsia="Times New Roman"/>
        </w:rPr>
        <w:t>за цим Договором визнається інформація про факт звернення Пацієнта за</w:t>
      </w:r>
      <w:r>
        <w:rPr>
          <w:rFonts w:eastAsia="Times New Roman"/>
          <w:b/>
          <w:bCs/>
        </w:rPr>
        <w:t xml:space="preserve"> </w:t>
      </w:r>
      <w:r>
        <w:rPr>
          <w:rFonts w:eastAsia="Times New Roman"/>
        </w:rPr>
        <w:t>медичною допомогою, встановлений діагноз, перелік наданих Послуг, а також інша інформація, яка відповідно до чинного законодавства є конфіденційною інформацією (інформацією з обмеженим доступом).</w:t>
      </w:r>
    </w:p>
    <w:p w:rsidR="00C21D3E" w:rsidRDefault="00C21D3E">
      <w:pPr>
        <w:spacing w:line="41" w:lineRule="exact"/>
        <w:rPr>
          <w:sz w:val="20"/>
          <w:szCs w:val="20"/>
        </w:rPr>
      </w:pPr>
    </w:p>
    <w:p w:rsidR="00C21D3E" w:rsidRDefault="006B247E">
      <w:pPr>
        <w:spacing w:line="280" w:lineRule="exact"/>
        <w:ind w:left="260" w:right="800"/>
        <w:rPr>
          <w:sz w:val="20"/>
          <w:szCs w:val="20"/>
        </w:rPr>
      </w:pPr>
      <w:r>
        <w:rPr>
          <w:rFonts w:eastAsia="Times New Roman"/>
          <w:b/>
          <w:bCs/>
        </w:rPr>
        <w:t xml:space="preserve">12.2. </w:t>
      </w:r>
      <w:r>
        <w:rPr>
          <w:rFonts w:eastAsia="Times New Roman"/>
        </w:rPr>
        <w:t>Сторони</w:t>
      </w:r>
      <w:r>
        <w:rPr>
          <w:rFonts w:ascii="MS Gothic" w:eastAsia="MS Gothic" w:hAnsi="MS Gothic" w:cs="MS Gothic"/>
          <w:b/>
          <w:bCs/>
        </w:rPr>
        <w:t>​</w:t>
      </w:r>
      <w:r>
        <w:rPr>
          <w:rFonts w:eastAsia="Times New Roman"/>
          <w:b/>
          <w:bCs/>
        </w:rPr>
        <w:t xml:space="preserve"> </w:t>
      </w:r>
      <w:r>
        <w:rPr>
          <w:rFonts w:eastAsia="Times New Roman"/>
        </w:rPr>
        <w:t>беруть на себе зобов’язання щодо дотримання конфіденційності інформації,</w:t>
      </w:r>
      <w:r>
        <w:rPr>
          <w:rFonts w:eastAsia="Times New Roman"/>
          <w:b/>
          <w:bCs/>
        </w:rPr>
        <w:t xml:space="preserve"> </w:t>
      </w:r>
      <w:r>
        <w:rPr>
          <w:rFonts w:eastAsia="Times New Roman"/>
        </w:rPr>
        <w:t>отриманої під час виконання Сторонами положень даного Договору.</w:t>
      </w:r>
    </w:p>
    <w:p w:rsidR="00C21D3E" w:rsidRDefault="00C21D3E">
      <w:pPr>
        <w:spacing w:line="42" w:lineRule="exact"/>
        <w:rPr>
          <w:sz w:val="20"/>
          <w:szCs w:val="20"/>
        </w:rPr>
      </w:pPr>
    </w:p>
    <w:p w:rsidR="00C21D3E" w:rsidRDefault="006B247E">
      <w:pPr>
        <w:spacing w:line="277" w:lineRule="exact"/>
        <w:ind w:left="260" w:right="100"/>
        <w:rPr>
          <w:sz w:val="20"/>
          <w:szCs w:val="20"/>
        </w:rPr>
      </w:pPr>
      <w:r>
        <w:rPr>
          <w:rFonts w:eastAsia="Times New Roman"/>
          <w:b/>
          <w:bCs/>
        </w:rPr>
        <w:t xml:space="preserve">12.3. </w:t>
      </w:r>
      <w:r>
        <w:rPr>
          <w:rFonts w:eastAsia="Times New Roman"/>
        </w:rPr>
        <w:t>Сторони</w:t>
      </w:r>
      <w:r>
        <w:rPr>
          <w:rFonts w:ascii="MS Gothic" w:eastAsia="MS Gothic" w:hAnsi="MS Gothic" w:cs="MS Gothic"/>
          <w:b/>
          <w:bCs/>
        </w:rPr>
        <w:t>​</w:t>
      </w:r>
      <w:r>
        <w:rPr>
          <w:rFonts w:eastAsia="Times New Roman"/>
          <w:b/>
          <w:bCs/>
        </w:rPr>
        <w:t xml:space="preserve"> </w:t>
      </w:r>
      <w:r>
        <w:rPr>
          <w:rFonts w:eastAsia="Times New Roman"/>
        </w:rPr>
        <w:t>погоджуються,</w:t>
      </w:r>
      <w:r>
        <w:rPr>
          <w:rFonts w:eastAsia="Times New Roman"/>
          <w:b/>
          <w:bCs/>
        </w:rPr>
        <w:t xml:space="preserve"> </w:t>
      </w:r>
      <w:r>
        <w:rPr>
          <w:rFonts w:eastAsia="Times New Roman"/>
        </w:rPr>
        <w:t>що зобов’язання щодо конфіденційності,</w:t>
      </w:r>
      <w:r>
        <w:rPr>
          <w:rFonts w:eastAsia="Times New Roman"/>
          <w:b/>
          <w:bCs/>
        </w:rPr>
        <w:t xml:space="preserve"> </w:t>
      </w:r>
      <w:r>
        <w:rPr>
          <w:rFonts w:eastAsia="Times New Roman"/>
        </w:rPr>
        <w:t>передбачені цим розділом,</w:t>
      </w:r>
      <w:r>
        <w:rPr>
          <w:rFonts w:eastAsia="Times New Roman"/>
          <w:b/>
          <w:bCs/>
        </w:rPr>
        <w:t xml:space="preserve"> </w:t>
      </w:r>
      <w:r>
        <w:rPr>
          <w:rFonts w:eastAsia="Times New Roman"/>
        </w:rPr>
        <w:t>мають безстроковий характер і зберігають свою чинність після закінчення строку дії цього Договору.</w:t>
      </w:r>
    </w:p>
    <w:p w:rsidR="00C21D3E" w:rsidRDefault="00C21D3E">
      <w:pPr>
        <w:spacing w:line="252" w:lineRule="exact"/>
        <w:rPr>
          <w:sz w:val="20"/>
          <w:szCs w:val="20"/>
        </w:rPr>
      </w:pPr>
    </w:p>
    <w:p w:rsidR="00C21D3E" w:rsidRDefault="006B247E">
      <w:pPr>
        <w:numPr>
          <w:ilvl w:val="0"/>
          <w:numId w:val="17"/>
        </w:numPr>
        <w:tabs>
          <w:tab w:val="left" w:pos="600"/>
        </w:tabs>
        <w:ind w:left="600" w:hanging="338"/>
        <w:rPr>
          <w:rFonts w:eastAsia="Times New Roman"/>
          <w:b/>
          <w:bCs/>
        </w:rPr>
      </w:pPr>
      <w:r>
        <w:rPr>
          <w:rFonts w:eastAsia="Times New Roman"/>
          <w:b/>
          <w:bCs/>
        </w:rPr>
        <w:t>ВІДПОВІДАЛЬНІСТЬ СТОРІН</w:t>
      </w:r>
    </w:p>
    <w:p w:rsidR="00C21D3E" w:rsidRDefault="00C21D3E">
      <w:pPr>
        <w:spacing w:line="37" w:lineRule="exact"/>
        <w:rPr>
          <w:sz w:val="20"/>
          <w:szCs w:val="20"/>
        </w:rPr>
      </w:pPr>
    </w:p>
    <w:p w:rsidR="00C21D3E" w:rsidRDefault="006B247E">
      <w:pPr>
        <w:spacing w:line="270" w:lineRule="exact"/>
        <w:ind w:left="260" w:right="60"/>
        <w:rPr>
          <w:sz w:val="20"/>
          <w:szCs w:val="20"/>
        </w:rPr>
      </w:pPr>
      <w:r>
        <w:rPr>
          <w:rFonts w:eastAsia="Times New Roman"/>
          <w:b/>
          <w:bCs/>
        </w:rPr>
        <w:t xml:space="preserve">13.1. </w:t>
      </w:r>
      <w:r>
        <w:rPr>
          <w:rFonts w:eastAsia="Times New Roman"/>
        </w:rPr>
        <w:t>За</w:t>
      </w:r>
      <w:r>
        <w:rPr>
          <w:rFonts w:ascii="MS Gothic" w:eastAsia="MS Gothic" w:hAnsi="MS Gothic" w:cs="MS Gothic"/>
          <w:b/>
          <w:bCs/>
        </w:rPr>
        <w:t>​</w:t>
      </w:r>
      <w:r>
        <w:rPr>
          <w:rFonts w:eastAsia="Times New Roman"/>
          <w:b/>
          <w:bCs/>
        </w:rPr>
        <w:t xml:space="preserve"> </w:t>
      </w:r>
      <w:r>
        <w:rPr>
          <w:rFonts w:eastAsia="Times New Roman"/>
        </w:rPr>
        <w:t>невиконання або неналежне виконання своїх зобов’язань Сторони несуть відповідальність</w:t>
      </w:r>
      <w:r>
        <w:rPr>
          <w:rFonts w:eastAsia="Times New Roman"/>
          <w:b/>
          <w:bCs/>
        </w:rPr>
        <w:t xml:space="preserve"> </w:t>
      </w:r>
      <w:r>
        <w:rPr>
          <w:rFonts w:eastAsia="Times New Roman"/>
        </w:rPr>
        <w:t>згідно з діючим законодавством України та цим Договором.</w:t>
      </w:r>
    </w:p>
    <w:p w:rsidR="00C21D3E" w:rsidRDefault="00C21D3E">
      <w:pPr>
        <w:spacing w:line="41" w:lineRule="exact"/>
        <w:rPr>
          <w:sz w:val="20"/>
          <w:szCs w:val="20"/>
        </w:rPr>
      </w:pPr>
    </w:p>
    <w:p w:rsidR="00C21D3E" w:rsidRDefault="006B247E">
      <w:pPr>
        <w:spacing w:line="280" w:lineRule="exact"/>
        <w:ind w:left="260" w:right="600"/>
        <w:rPr>
          <w:sz w:val="20"/>
          <w:szCs w:val="20"/>
        </w:rPr>
      </w:pPr>
      <w:r>
        <w:rPr>
          <w:rFonts w:eastAsia="Times New Roman"/>
          <w:b/>
          <w:bCs/>
        </w:rPr>
        <w:t xml:space="preserve">13.2.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відповідає за достовірність наданої інформації щодо свого здоров’я,</w:t>
      </w:r>
      <w:r>
        <w:rPr>
          <w:rFonts w:eastAsia="Times New Roman"/>
          <w:b/>
          <w:bCs/>
        </w:rPr>
        <w:t xml:space="preserve"> </w:t>
      </w:r>
      <w:r>
        <w:rPr>
          <w:rFonts w:eastAsia="Times New Roman"/>
        </w:rPr>
        <w:t>виконання</w:t>
      </w:r>
      <w:r>
        <w:rPr>
          <w:rFonts w:eastAsia="Times New Roman"/>
          <w:b/>
          <w:bCs/>
        </w:rPr>
        <w:t xml:space="preserve"> </w:t>
      </w:r>
      <w:r>
        <w:rPr>
          <w:rFonts w:eastAsia="Times New Roman"/>
        </w:rPr>
        <w:t>рекомендацій лікаря, своєчасну оплату наданих Послуг.</w:t>
      </w:r>
    </w:p>
    <w:p w:rsidR="00C21D3E" w:rsidRDefault="00C21D3E">
      <w:pPr>
        <w:spacing w:line="2" w:lineRule="exact"/>
        <w:rPr>
          <w:sz w:val="20"/>
          <w:szCs w:val="20"/>
        </w:rPr>
      </w:pPr>
    </w:p>
    <w:p w:rsidR="00C21D3E" w:rsidRDefault="006B247E">
      <w:pPr>
        <w:spacing w:line="253" w:lineRule="exact"/>
        <w:ind w:left="260"/>
        <w:rPr>
          <w:sz w:val="20"/>
          <w:szCs w:val="20"/>
        </w:rPr>
      </w:pPr>
      <w:r>
        <w:rPr>
          <w:rFonts w:eastAsia="Times New Roman"/>
          <w:b/>
          <w:bCs/>
        </w:rPr>
        <w:t xml:space="preserve">13.3. </w:t>
      </w:r>
      <w:r>
        <w:rPr>
          <w:rFonts w:eastAsia="Times New Roman"/>
        </w:rPr>
        <w:t>Виконавець</w:t>
      </w:r>
      <w:r>
        <w:rPr>
          <w:rFonts w:ascii="MS Gothic" w:eastAsia="MS Gothic" w:hAnsi="MS Gothic" w:cs="MS Gothic"/>
          <w:b/>
          <w:bCs/>
        </w:rPr>
        <w:t>​</w:t>
      </w:r>
      <w:r>
        <w:rPr>
          <w:rFonts w:eastAsia="Times New Roman"/>
          <w:b/>
          <w:bCs/>
        </w:rPr>
        <w:t xml:space="preserve"> </w:t>
      </w:r>
      <w:r>
        <w:rPr>
          <w:rFonts w:eastAsia="Times New Roman"/>
        </w:rPr>
        <w:t>відповідає за якість та безпеку наданих Послуг.</w:t>
      </w:r>
    </w:p>
    <w:p w:rsidR="00C21D3E" w:rsidRDefault="00C21D3E">
      <w:pPr>
        <w:spacing w:line="57" w:lineRule="exact"/>
        <w:rPr>
          <w:sz w:val="20"/>
          <w:szCs w:val="20"/>
        </w:rPr>
      </w:pPr>
    </w:p>
    <w:p w:rsidR="00C21D3E" w:rsidRDefault="006B247E">
      <w:pPr>
        <w:spacing w:line="276" w:lineRule="exact"/>
        <w:ind w:left="260" w:right="40"/>
        <w:rPr>
          <w:sz w:val="20"/>
          <w:szCs w:val="20"/>
        </w:rPr>
      </w:pPr>
      <w:r>
        <w:rPr>
          <w:rFonts w:eastAsia="Times New Roman"/>
          <w:b/>
          <w:bCs/>
        </w:rPr>
        <w:t xml:space="preserve">13.4.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разі прострочення оплати наданих Послуг Виконавець має право вимагати від Пацієнта</w:t>
      </w:r>
      <w:r>
        <w:rPr>
          <w:rFonts w:eastAsia="Times New Roman"/>
          <w:b/>
          <w:bCs/>
        </w:rPr>
        <w:t xml:space="preserve"> </w:t>
      </w:r>
      <w:r>
        <w:rPr>
          <w:rFonts w:eastAsia="Times New Roman"/>
        </w:rPr>
        <w:t>сплати пені у розмірі подвійної облікової ставки Національного банку України від суми фактичної заборгованості за кожен день прострочення, а за прострочення понад 30 (тридцять) днів – додатково вимагати від Пацієнта сплати штрафу в розмірі суми заборгованості.</w:t>
      </w:r>
    </w:p>
    <w:p w:rsidR="00C21D3E" w:rsidRDefault="00C21D3E">
      <w:pPr>
        <w:spacing w:line="200" w:lineRule="exact"/>
        <w:rPr>
          <w:sz w:val="20"/>
          <w:szCs w:val="20"/>
        </w:rPr>
      </w:pPr>
    </w:p>
    <w:p w:rsidR="00C21D3E" w:rsidRDefault="00C21D3E">
      <w:pPr>
        <w:spacing w:line="200" w:lineRule="exact"/>
        <w:rPr>
          <w:sz w:val="20"/>
          <w:szCs w:val="20"/>
        </w:rPr>
      </w:pPr>
    </w:p>
    <w:p w:rsidR="00C21D3E" w:rsidRDefault="00C21D3E">
      <w:pPr>
        <w:spacing w:line="301" w:lineRule="exact"/>
        <w:rPr>
          <w:sz w:val="20"/>
          <w:szCs w:val="20"/>
        </w:rPr>
      </w:pPr>
    </w:p>
    <w:p w:rsidR="00C21D3E" w:rsidRDefault="006B247E">
      <w:pPr>
        <w:ind w:left="260"/>
        <w:rPr>
          <w:sz w:val="20"/>
          <w:szCs w:val="20"/>
        </w:rPr>
      </w:pPr>
      <w:r>
        <w:rPr>
          <w:rFonts w:eastAsia="Times New Roman"/>
          <w:b/>
          <w:bCs/>
        </w:rPr>
        <w:t>13.5. Не є показником неналежної якості наданих Виконавцем Послуг:</w:t>
      </w:r>
    </w:p>
    <w:p w:rsidR="00C21D3E" w:rsidRDefault="00C21D3E">
      <w:pPr>
        <w:spacing w:line="37" w:lineRule="exact"/>
        <w:rPr>
          <w:sz w:val="20"/>
          <w:szCs w:val="20"/>
        </w:rPr>
      </w:pPr>
    </w:p>
    <w:p w:rsidR="00C21D3E" w:rsidRDefault="006B247E">
      <w:pPr>
        <w:spacing w:line="256" w:lineRule="auto"/>
        <w:ind w:left="260" w:right="780"/>
        <w:rPr>
          <w:sz w:val="20"/>
          <w:szCs w:val="20"/>
        </w:rPr>
      </w:pPr>
      <w:r>
        <w:rPr>
          <w:rFonts w:eastAsia="Times New Roman"/>
        </w:rPr>
        <w:t>13.5.1. 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якщо Послуги надані з дотриманням всіх необхідних дій і умов, що пред’являються до послуг даного виду;</w:t>
      </w:r>
    </w:p>
    <w:p w:rsidR="00C21D3E" w:rsidRDefault="00C21D3E">
      <w:pPr>
        <w:spacing w:line="2" w:lineRule="exact"/>
        <w:rPr>
          <w:sz w:val="20"/>
          <w:szCs w:val="20"/>
        </w:rPr>
      </w:pPr>
    </w:p>
    <w:p w:rsidR="00C21D3E" w:rsidRDefault="006B247E">
      <w:pPr>
        <w:spacing w:line="261" w:lineRule="auto"/>
        <w:ind w:left="260"/>
        <w:jc w:val="both"/>
        <w:rPr>
          <w:sz w:val="20"/>
          <w:szCs w:val="20"/>
        </w:rPr>
      </w:pPr>
      <w:r>
        <w:rPr>
          <w:rFonts w:eastAsia="Times New Roman"/>
        </w:rPr>
        <w:t>13.5.2. можливий дискомфорт, що викликаний специфікою медичних методик і є наслідком реакції організму на фізичний, хімічний вплив препаратів, які проходять протягом розумного строку і про які Пацієнт був заздалегідь повідомлений лікуючим лікарем;</w:t>
      </w:r>
    </w:p>
    <w:p w:rsidR="00C21D3E" w:rsidRDefault="006B247E">
      <w:pPr>
        <w:spacing w:line="263" w:lineRule="auto"/>
        <w:ind w:left="260" w:right="840"/>
        <w:rPr>
          <w:sz w:val="20"/>
          <w:szCs w:val="20"/>
        </w:rPr>
      </w:pPr>
      <w:r>
        <w:rPr>
          <w:rFonts w:eastAsia="Times New Roman"/>
        </w:rPr>
        <w:t>13.5.3. ускладнення, що наступили після надання Послуг у випадку грубого недотримання (порушення) Пацієнтом рекомендацій, наданих лікуючим лікарем.</w:t>
      </w:r>
    </w:p>
    <w:p w:rsidR="00C21D3E" w:rsidRDefault="00C21D3E">
      <w:pPr>
        <w:spacing w:line="1" w:lineRule="exact"/>
        <w:rPr>
          <w:sz w:val="20"/>
          <w:szCs w:val="20"/>
        </w:rPr>
      </w:pPr>
    </w:p>
    <w:p w:rsidR="00C21D3E" w:rsidRDefault="006B247E">
      <w:pPr>
        <w:spacing w:line="270" w:lineRule="exact"/>
        <w:ind w:left="260" w:right="280"/>
        <w:rPr>
          <w:sz w:val="20"/>
          <w:szCs w:val="20"/>
        </w:rPr>
      </w:pPr>
      <w:r>
        <w:rPr>
          <w:rFonts w:eastAsia="Times New Roman"/>
          <w:b/>
          <w:bCs/>
        </w:rPr>
        <w:t xml:space="preserve">13.6. Виконавець звільняється від відповідальності </w:t>
      </w:r>
      <w:r>
        <w:rPr>
          <w:rFonts w:eastAsia="Times New Roman"/>
        </w:rPr>
        <w:t>за</w:t>
      </w:r>
      <w:r>
        <w:rPr>
          <w:rFonts w:ascii="MS Gothic" w:eastAsia="MS Gothic" w:hAnsi="MS Gothic" w:cs="MS Gothic"/>
          <w:b/>
          <w:bCs/>
        </w:rPr>
        <w:t>​</w:t>
      </w:r>
      <w:r>
        <w:rPr>
          <w:rFonts w:eastAsia="Times New Roman"/>
          <w:b/>
          <w:bCs/>
        </w:rPr>
        <w:t xml:space="preserve"> </w:t>
      </w:r>
      <w:r>
        <w:rPr>
          <w:rFonts w:eastAsia="Times New Roman"/>
        </w:rPr>
        <w:t>результат наданих Послуг та за шкоду,</w:t>
      </w:r>
      <w:r>
        <w:rPr>
          <w:rFonts w:eastAsia="Times New Roman"/>
          <w:b/>
          <w:bCs/>
        </w:rPr>
        <w:t xml:space="preserve"> </w:t>
      </w:r>
      <w:r>
        <w:rPr>
          <w:rFonts w:eastAsia="Times New Roman"/>
        </w:rPr>
        <w:t>заподіяну здоров’ю Пацієнта, у випадках:</w:t>
      </w:r>
    </w:p>
    <w:p w:rsidR="00C21D3E" w:rsidRDefault="00C21D3E">
      <w:pPr>
        <w:spacing w:line="1" w:lineRule="exact"/>
        <w:rPr>
          <w:sz w:val="20"/>
          <w:szCs w:val="20"/>
        </w:rPr>
      </w:pPr>
    </w:p>
    <w:p w:rsidR="00C21D3E" w:rsidRDefault="006B247E">
      <w:pPr>
        <w:ind w:left="260"/>
        <w:rPr>
          <w:sz w:val="20"/>
          <w:szCs w:val="20"/>
        </w:rPr>
      </w:pPr>
      <w:r>
        <w:rPr>
          <w:rFonts w:eastAsia="Times New Roman"/>
        </w:rPr>
        <w:t>13.6.1. невиконання Пацієнтом призначень та рекомендацій лікуючого лікаря, Плану лікування;</w:t>
      </w:r>
    </w:p>
    <w:p w:rsidR="00C21D3E" w:rsidRDefault="00C21D3E">
      <w:pPr>
        <w:spacing w:line="17" w:lineRule="exact"/>
        <w:rPr>
          <w:sz w:val="20"/>
          <w:szCs w:val="20"/>
        </w:rPr>
      </w:pPr>
    </w:p>
    <w:p w:rsidR="00C21D3E" w:rsidRDefault="006B247E">
      <w:pPr>
        <w:spacing w:line="263" w:lineRule="auto"/>
        <w:ind w:left="260" w:right="600"/>
        <w:rPr>
          <w:sz w:val="20"/>
          <w:szCs w:val="20"/>
        </w:rPr>
      </w:pPr>
      <w:r>
        <w:rPr>
          <w:rFonts w:eastAsia="Times New Roman"/>
        </w:rPr>
        <w:t>13.6.2. неявки чи несвоєчасної явки Пацієнта на заплановані прийоми чи контрольні медичні огляди;</w:t>
      </w:r>
    </w:p>
    <w:p w:rsidR="00C21D3E" w:rsidRDefault="00C21D3E">
      <w:pPr>
        <w:spacing w:line="1" w:lineRule="exact"/>
        <w:rPr>
          <w:sz w:val="20"/>
          <w:szCs w:val="20"/>
        </w:rPr>
      </w:pPr>
    </w:p>
    <w:p w:rsidR="00C21D3E" w:rsidRDefault="006B247E">
      <w:pPr>
        <w:ind w:left="260"/>
        <w:rPr>
          <w:sz w:val="20"/>
          <w:szCs w:val="20"/>
        </w:rPr>
      </w:pPr>
      <w:r>
        <w:rPr>
          <w:rFonts w:eastAsia="Times New Roman"/>
        </w:rPr>
        <w:t>13.6.3. відмови Пацієнта від продовження лікування та/або дострокового розірвання Договору;</w:t>
      </w:r>
    </w:p>
    <w:p w:rsidR="00C21D3E" w:rsidRDefault="00C21D3E">
      <w:pPr>
        <w:spacing w:line="32" w:lineRule="exact"/>
        <w:rPr>
          <w:sz w:val="20"/>
          <w:szCs w:val="20"/>
        </w:rPr>
      </w:pPr>
    </w:p>
    <w:p w:rsidR="00C21D3E" w:rsidRDefault="006B247E">
      <w:pPr>
        <w:spacing w:line="276" w:lineRule="auto"/>
        <w:ind w:left="260" w:right="360"/>
        <w:rPr>
          <w:sz w:val="20"/>
          <w:szCs w:val="20"/>
        </w:rPr>
      </w:pPr>
      <w:r>
        <w:rPr>
          <w:rFonts w:eastAsia="Times New Roman"/>
          <w:sz w:val="21"/>
          <w:szCs w:val="21"/>
        </w:rPr>
        <w:t>13.6.4. неповідомлення, невчасне повідомлення Пацієнтом суттєвої інформації про стан свого здоров’я (анамнез), наявні шкідливі звички чи повідомлення завідомо неправдивих відомостей;</w:t>
      </w:r>
    </w:p>
    <w:p w:rsidR="00C21D3E" w:rsidRDefault="006B247E">
      <w:pPr>
        <w:spacing w:line="263" w:lineRule="auto"/>
        <w:ind w:left="260" w:right="300"/>
        <w:rPr>
          <w:sz w:val="20"/>
          <w:szCs w:val="20"/>
        </w:rPr>
      </w:pPr>
      <w:r>
        <w:rPr>
          <w:rFonts w:eastAsia="Times New Roman"/>
        </w:rPr>
        <w:t>13.6.5. отримання медичної допомоги в інших закладах охорони здоров’я або в інших медичних спеціалістів;</w:t>
      </w:r>
    </w:p>
    <w:p w:rsidR="00C21D3E" w:rsidRDefault="00C21D3E">
      <w:pPr>
        <w:spacing w:line="1" w:lineRule="exact"/>
        <w:rPr>
          <w:sz w:val="20"/>
          <w:szCs w:val="20"/>
        </w:rPr>
      </w:pPr>
    </w:p>
    <w:p w:rsidR="00C21D3E" w:rsidRDefault="006B247E">
      <w:pPr>
        <w:spacing w:line="263" w:lineRule="auto"/>
        <w:ind w:left="260" w:right="440"/>
        <w:rPr>
          <w:sz w:val="20"/>
          <w:szCs w:val="20"/>
        </w:rPr>
      </w:pPr>
      <w:r>
        <w:rPr>
          <w:rFonts w:eastAsia="Times New Roman"/>
        </w:rPr>
        <w:t>13.6.6. несвоєчасного повідомлення Пацієнтом лікаря про ускладнення, що виникли під час дії Договору;</w:t>
      </w:r>
    </w:p>
    <w:p w:rsidR="00C21D3E" w:rsidRDefault="00C21D3E">
      <w:pPr>
        <w:spacing w:line="1" w:lineRule="exact"/>
        <w:rPr>
          <w:sz w:val="20"/>
          <w:szCs w:val="20"/>
        </w:rPr>
      </w:pPr>
    </w:p>
    <w:p w:rsidR="00C21D3E" w:rsidRDefault="006B247E">
      <w:pPr>
        <w:spacing w:line="263" w:lineRule="auto"/>
        <w:ind w:left="260" w:right="220"/>
        <w:rPr>
          <w:sz w:val="20"/>
          <w:szCs w:val="20"/>
        </w:rPr>
      </w:pPr>
      <w:r>
        <w:rPr>
          <w:rFonts w:eastAsia="Times New Roman"/>
        </w:rPr>
        <w:t>13.6.7. використання лікарських засобів та медичних виробів неналежної якості або таких, що не призначені лікарями Виконавця;</w:t>
      </w:r>
    </w:p>
    <w:p w:rsidR="00C21D3E" w:rsidRDefault="00C21D3E">
      <w:pPr>
        <w:spacing w:line="1" w:lineRule="exact"/>
        <w:rPr>
          <w:sz w:val="20"/>
          <w:szCs w:val="20"/>
        </w:rPr>
      </w:pPr>
    </w:p>
    <w:p w:rsidR="00C21D3E" w:rsidRDefault="006B247E">
      <w:pPr>
        <w:spacing w:line="263" w:lineRule="auto"/>
        <w:ind w:left="260" w:right="360"/>
        <w:rPr>
          <w:sz w:val="20"/>
          <w:szCs w:val="20"/>
        </w:rPr>
      </w:pPr>
      <w:r>
        <w:rPr>
          <w:rFonts w:eastAsia="Times New Roman"/>
        </w:rPr>
        <w:t>13.6.8. виникнення алергії або неприйняття медичних препаратів або матеріалів, дозволених до застосування;</w:t>
      </w:r>
    </w:p>
    <w:p w:rsidR="00C21D3E" w:rsidRDefault="00C21D3E">
      <w:pPr>
        <w:spacing w:line="1" w:lineRule="exact"/>
        <w:rPr>
          <w:sz w:val="20"/>
          <w:szCs w:val="20"/>
        </w:rPr>
      </w:pPr>
    </w:p>
    <w:p w:rsidR="00C21D3E" w:rsidRDefault="006B247E">
      <w:pPr>
        <w:ind w:left="260"/>
        <w:rPr>
          <w:sz w:val="20"/>
          <w:szCs w:val="20"/>
        </w:rPr>
      </w:pPr>
      <w:r>
        <w:rPr>
          <w:rFonts w:eastAsia="Times New Roman"/>
        </w:rPr>
        <w:t>13.6.9. розвитку захворювань чи патологій, які не пов’язані з наданням послуг за цим Договором.</w:t>
      </w:r>
    </w:p>
    <w:p w:rsidR="00C21D3E" w:rsidRDefault="00C21D3E">
      <w:pPr>
        <w:spacing w:line="32" w:lineRule="exact"/>
        <w:rPr>
          <w:sz w:val="20"/>
          <w:szCs w:val="20"/>
        </w:rPr>
      </w:pPr>
    </w:p>
    <w:p w:rsidR="00C21D3E" w:rsidRDefault="006B247E">
      <w:pPr>
        <w:spacing w:line="270" w:lineRule="exact"/>
        <w:ind w:left="260" w:right="160"/>
        <w:rPr>
          <w:sz w:val="20"/>
          <w:szCs w:val="20"/>
        </w:rPr>
      </w:pPr>
      <w:r>
        <w:rPr>
          <w:rFonts w:eastAsia="Times New Roman"/>
          <w:b/>
          <w:bCs/>
          <w:sz w:val="21"/>
          <w:szCs w:val="21"/>
        </w:rPr>
        <w:t xml:space="preserve">13.7. </w:t>
      </w:r>
      <w:r>
        <w:rPr>
          <w:rFonts w:eastAsia="Times New Roman"/>
          <w:sz w:val="21"/>
          <w:szCs w:val="21"/>
        </w:rPr>
        <w:t>Пацієнт</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повідомлений про те,</w:t>
      </w:r>
      <w:r>
        <w:rPr>
          <w:rFonts w:eastAsia="Times New Roman"/>
          <w:b/>
          <w:bCs/>
          <w:sz w:val="21"/>
          <w:szCs w:val="21"/>
        </w:rPr>
        <w:t xml:space="preserve"> </w:t>
      </w:r>
      <w:r>
        <w:rPr>
          <w:rFonts w:eastAsia="Times New Roman"/>
          <w:sz w:val="21"/>
          <w:szCs w:val="21"/>
        </w:rPr>
        <w:t>що сучасна медицина не є точною наукою,</w:t>
      </w:r>
      <w:r>
        <w:rPr>
          <w:rFonts w:eastAsia="Times New Roman"/>
          <w:b/>
          <w:bCs/>
          <w:sz w:val="21"/>
          <w:szCs w:val="21"/>
        </w:rPr>
        <w:t xml:space="preserve"> </w:t>
      </w:r>
      <w:r>
        <w:rPr>
          <w:rFonts w:eastAsia="Times New Roman"/>
          <w:sz w:val="21"/>
          <w:szCs w:val="21"/>
        </w:rPr>
        <w:t>відтак діагностика</w:t>
      </w:r>
      <w:r>
        <w:rPr>
          <w:rFonts w:eastAsia="Times New Roman"/>
          <w:b/>
          <w:bCs/>
          <w:sz w:val="21"/>
          <w:szCs w:val="21"/>
        </w:rPr>
        <w:t xml:space="preserve"> </w:t>
      </w:r>
      <w:r>
        <w:rPr>
          <w:rFonts w:eastAsia="Times New Roman"/>
          <w:sz w:val="21"/>
          <w:szCs w:val="21"/>
        </w:rPr>
        <w:t>та лікування не можуть гарантувати отримання точного і позитивного ефекту. Пацієнт</w:t>
      </w:r>
    </w:p>
    <w:p w:rsidR="00C21D3E" w:rsidRDefault="00C21D3E">
      <w:pPr>
        <w:sectPr w:rsidR="00C21D3E">
          <w:pgSz w:w="11920" w:h="16860"/>
          <w:pgMar w:top="1127" w:right="860" w:bottom="798" w:left="1440" w:header="0" w:footer="0" w:gutter="0"/>
          <w:cols w:space="720" w:equalWidth="0">
            <w:col w:w="9620"/>
          </w:cols>
        </w:sectPr>
      </w:pPr>
    </w:p>
    <w:p w:rsidR="00C21D3E" w:rsidRDefault="006B247E">
      <w:pPr>
        <w:spacing w:line="264" w:lineRule="auto"/>
        <w:ind w:left="260" w:right="220"/>
        <w:rPr>
          <w:sz w:val="20"/>
          <w:szCs w:val="20"/>
        </w:rPr>
      </w:pPr>
      <w:bookmarkStart w:id="9" w:name="page10"/>
      <w:bookmarkEnd w:id="9"/>
      <w:r>
        <w:rPr>
          <w:rFonts w:eastAsia="Times New Roman"/>
        </w:rPr>
        <w:lastRenderedPageBreak/>
        <w:t>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у галузевих медичних стандартах (протоколах) та не описані в спеціальній літературі.</w:t>
      </w:r>
    </w:p>
    <w:p w:rsidR="00C21D3E" w:rsidRDefault="00C21D3E">
      <w:pPr>
        <w:spacing w:line="226" w:lineRule="exact"/>
        <w:rPr>
          <w:sz w:val="20"/>
          <w:szCs w:val="20"/>
        </w:rPr>
      </w:pPr>
    </w:p>
    <w:p w:rsidR="00C21D3E" w:rsidRDefault="006B247E">
      <w:pPr>
        <w:numPr>
          <w:ilvl w:val="0"/>
          <w:numId w:val="18"/>
        </w:numPr>
        <w:tabs>
          <w:tab w:val="left" w:pos="600"/>
        </w:tabs>
        <w:ind w:left="600" w:hanging="338"/>
        <w:rPr>
          <w:rFonts w:eastAsia="Times New Roman"/>
          <w:b/>
          <w:bCs/>
        </w:rPr>
      </w:pPr>
      <w:r>
        <w:rPr>
          <w:rFonts w:eastAsia="Times New Roman"/>
          <w:b/>
          <w:bCs/>
        </w:rPr>
        <w:t>ОБСТАВИНИ НЕПЕРЕБОРНОЇ СИЛИ</w:t>
      </w:r>
    </w:p>
    <w:p w:rsidR="00C21D3E" w:rsidRDefault="00C21D3E">
      <w:pPr>
        <w:spacing w:line="37" w:lineRule="exact"/>
        <w:rPr>
          <w:sz w:val="20"/>
          <w:szCs w:val="20"/>
        </w:rPr>
      </w:pPr>
    </w:p>
    <w:p w:rsidR="00C21D3E" w:rsidRDefault="006B247E">
      <w:pPr>
        <w:spacing w:line="270" w:lineRule="exact"/>
        <w:ind w:left="260" w:right="20"/>
        <w:rPr>
          <w:sz w:val="20"/>
          <w:szCs w:val="20"/>
        </w:rPr>
      </w:pPr>
      <w:r>
        <w:rPr>
          <w:rFonts w:eastAsia="Times New Roman"/>
          <w:b/>
          <w:bCs/>
          <w:sz w:val="21"/>
          <w:szCs w:val="21"/>
        </w:rPr>
        <w:t xml:space="preserve">14.1. </w:t>
      </w:r>
      <w:r>
        <w:rPr>
          <w:rFonts w:eastAsia="Times New Roman"/>
          <w:sz w:val="21"/>
          <w:szCs w:val="21"/>
        </w:rPr>
        <w:t>Виконавець</w:t>
      </w:r>
      <w:r>
        <w:rPr>
          <w:rFonts w:ascii="MS Gothic" w:eastAsia="MS Gothic" w:hAnsi="MS Gothic" w:cs="MS Gothic"/>
          <w:b/>
          <w:bCs/>
          <w:sz w:val="21"/>
          <w:szCs w:val="21"/>
        </w:rPr>
        <w:t>​</w:t>
      </w:r>
      <w:r>
        <w:rPr>
          <w:rFonts w:eastAsia="Times New Roman"/>
          <w:b/>
          <w:bCs/>
          <w:sz w:val="21"/>
          <w:szCs w:val="21"/>
        </w:rPr>
        <w:t xml:space="preserve"> </w:t>
      </w:r>
      <w:r>
        <w:rPr>
          <w:rFonts w:eastAsia="Times New Roman"/>
          <w:sz w:val="21"/>
          <w:szCs w:val="21"/>
        </w:rPr>
        <w:t>звільняється від відповідальності за невиконання або неналежне виконання</w:t>
      </w:r>
      <w:r>
        <w:rPr>
          <w:rFonts w:eastAsia="Times New Roman"/>
          <w:b/>
          <w:bCs/>
          <w:sz w:val="21"/>
          <w:szCs w:val="21"/>
        </w:rPr>
        <w:t xml:space="preserve"> </w:t>
      </w:r>
      <w:r>
        <w:rPr>
          <w:rFonts w:eastAsia="Times New Roman"/>
          <w:sz w:val="21"/>
          <w:szCs w:val="21"/>
        </w:rPr>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військові дії, громадські заворушення, страйк, терористичні дії або акти, антитерористичні операції, пожежі, удари блискавки, вибухи, відсутність електричної енергії, перебої в постачанні природного газу або питної води, поломка обладнання або устаткування, тимчасова непрацездатність лікарів або іншого медичного персоналу Виконавця тощо).</w:t>
      </w:r>
    </w:p>
    <w:p w:rsidR="00C21D3E" w:rsidRDefault="00C21D3E">
      <w:pPr>
        <w:spacing w:line="44" w:lineRule="exact"/>
        <w:rPr>
          <w:sz w:val="20"/>
          <w:szCs w:val="20"/>
        </w:rPr>
      </w:pPr>
    </w:p>
    <w:p w:rsidR="00C21D3E" w:rsidRDefault="006B247E">
      <w:pPr>
        <w:spacing w:line="253" w:lineRule="exact"/>
        <w:ind w:left="260"/>
        <w:rPr>
          <w:sz w:val="20"/>
          <w:szCs w:val="20"/>
        </w:rPr>
      </w:pPr>
      <w:r>
        <w:rPr>
          <w:rFonts w:eastAsia="Times New Roman"/>
          <w:b/>
          <w:bCs/>
        </w:rPr>
        <w:t xml:space="preserve">14.2.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звільняється від відповідальності за невиконання або неналежне виконання</w:t>
      </w:r>
    </w:p>
    <w:p w:rsidR="00C21D3E" w:rsidRDefault="00C21D3E">
      <w:pPr>
        <w:spacing w:line="37" w:lineRule="exact"/>
        <w:rPr>
          <w:sz w:val="20"/>
          <w:szCs w:val="20"/>
        </w:rPr>
      </w:pPr>
    </w:p>
    <w:p w:rsidR="00C21D3E" w:rsidRDefault="006B247E">
      <w:pPr>
        <w:spacing w:line="261" w:lineRule="auto"/>
        <w:ind w:left="260" w:right="20"/>
        <w:rPr>
          <w:sz w:val="20"/>
          <w:szCs w:val="20"/>
        </w:rPr>
      </w:pPr>
      <w:r>
        <w:rPr>
          <w:rFonts w:eastAsia="Times New Roman"/>
        </w:rPr>
        <w:t>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військові дії, громадські заворушення, страйк, терористичні дії або акти, антитерористичні операції, пожежі, удари блискавки, вибухи).</w:t>
      </w:r>
    </w:p>
    <w:p w:rsidR="00C21D3E" w:rsidRDefault="00C21D3E">
      <w:pPr>
        <w:spacing w:line="21" w:lineRule="exact"/>
        <w:rPr>
          <w:sz w:val="20"/>
          <w:szCs w:val="20"/>
        </w:rPr>
      </w:pPr>
    </w:p>
    <w:p w:rsidR="00C21D3E" w:rsidRDefault="006B247E">
      <w:pPr>
        <w:spacing w:line="277" w:lineRule="exact"/>
        <w:ind w:left="260" w:right="480"/>
        <w:jc w:val="both"/>
        <w:rPr>
          <w:sz w:val="20"/>
          <w:szCs w:val="20"/>
        </w:rPr>
      </w:pPr>
      <w:r>
        <w:rPr>
          <w:rFonts w:eastAsia="Times New Roman"/>
          <w:b/>
          <w:bCs/>
        </w:rPr>
        <w:t xml:space="preserve">14.3. </w:t>
      </w:r>
      <w:r>
        <w:rPr>
          <w:rFonts w:eastAsia="Times New Roman"/>
        </w:rPr>
        <w:t>Сторона</w:t>
      </w:r>
      <w:r>
        <w:rPr>
          <w:rFonts w:ascii="MS Gothic" w:eastAsia="MS Gothic" w:hAnsi="MS Gothic" w:cs="MS Gothic"/>
          <w:b/>
          <w:bCs/>
        </w:rPr>
        <w:t>​</w:t>
      </w:r>
      <w:r>
        <w:rPr>
          <w:rFonts w:eastAsia="Times New Roman"/>
        </w:rPr>
        <w:t>,</w:t>
      </w:r>
      <w:r>
        <w:rPr>
          <w:rFonts w:eastAsia="Times New Roman"/>
          <w:b/>
          <w:bCs/>
        </w:rPr>
        <w:t xml:space="preserve"> </w:t>
      </w:r>
      <w:r>
        <w:rPr>
          <w:rFonts w:eastAsia="Times New Roman"/>
        </w:rPr>
        <w:t>що не може виконувати зобов’язання за цим Договором унаслідок дії обставин</w:t>
      </w:r>
      <w:r>
        <w:rPr>
          <w:rFonts w:eastAsia="Times New Roman"/>
          <w:b/>
          <w:bCs/>
        </w:rPr>
        <w:t xml:space="preserve"> </w:t>
      </w:r>
      <w:r>
        <w:rPr>
          <w:rFonts w:eastAsia="Times New Roman"/>
        </w:rPr>
        <w:t>непереборної сили, повинна не пізніше ніж протягом 3 (трьох) календарних днів з моменту їх виникнення повідомити про це іншу Сторону.</w:t>
      </w:r>
    </w:p>
    <w:p w:rsidR="00C21D3E" w:rsidRDefault="00C21D3E">
      <w:pPr>
        <w:spacing w:line="252" w:lineRule="exact"/>
        <w:rPr>
          <w:sz w:val="20"/>
          <w:szCs w:val="20"/>
        </w:rPr>
      </w:pPr>
    </w:p>
    <w:p w:rsidR="00C21D3E" w:rsidRDefault="006B247E">
      <w:pPr>
        <w:numPr>
          <w:ilvl w:val="0"/>
          <w:numId w:val="19"/>
        </w:numPr>
        <w:tabs>
          <w:tab w:val="left" w:pos="600"/>
        </w:tabs>
        <w:ind w:left="600" w:hanging="338"/>
        <w:rPr>
          <w:rFonts w:eastAsia="Times New Roman"/>
          <w:b/>
          <w:bCs/>
        </w:rPr>
      </w:pPr>
      <w:r>
        <w:rPr>
          <w:rFonts w:eastAsia="Times New Roman"/>
          <w:b/>
          <w:bCs/>
        </w:rPr>
        <w:t>ПОРЯДОК ВИРІШЕННЯ СПОРІВ</w:t>
      </w:r>
    </w:p>
    <w:p w:rsidR="00C21D3E" w:rsidRDefault="00C21D3E">
      <w:pPr>
        <w:spacing w:line="37" w:lineRule="exact"/>
        <w:rPr>
          <w:sz w:val="20"/>
          <w:szCs w:val="20"/>
        </w:rPr>
      </w:pPr>
    </w:p>
    <w:p w:rsidR="00C21D3E" w:rsidRDefault="006B247E">
      <w:pPr>
        <w:spacing w:line="270" w:lineRule="exact"/>
        <w:ind w:left="260" w:right="580"/>
        <w:rPr>
          <w:sz w:val="20"/>
          <w:szCs w:val="20"/>
        </w:rPr>
      </w:pPr>
      <w:r>
        <w:rPr>
          <w:rFonts w:eastAsia="Times New Roman"/>
          <w:b/>
          <w:bCs/>
        </w:rPr>
        <w:t xml:space="preserve">15.1.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випадку виникнення спорів або розбіжностей Сторони зобов’язуються вирішувати їх</w:t>
      </w:r>
      <w:r>
        <w:rPr>
          <w:rFonts w:eastAsia="Times New Roman"/>
          <w:b/>
          <w:bCs/>
        </w:rPr>
        <w:t xml:space="preserve"> </w:t>
      </w:r>
      <w:r>
        <w:rPr>
          <w:rFonts w:eastAsia="Times New Roman"/>
        </w:rPr>
        <w:t>шляхом взаємних переговорів та консультацій.</w:t>
      </w:r>
    </w:p>
    <w:p w:rsidR="00C21D3E" w:rsidRDefault="00C21D3E">
      <w:pPr>
        <w:spacing w:line="1" w:lineRule="exact"/>
        <w:rPr>
          <w:sz w:val="20"/>
          <w:szCs w:val="20"/>
        </w:rPr>
      </w:pPr>
    </w:p>
    <w:p w:rsidR="00C21D3E" w:rsidRDefault="006B247E">
      <w:pPr>
        <w:spacing w:line="270" w:lineRule="exact"/>
        <w:ind w:left="260" w:right="100"/>
        <w:rPr>
          <w:sz w:val="20"/>
          <w:szCs w:val="20"/>
        </w:rPr>
      </w:pPr>
      <w:r>
        <w:rPr>
          <w:rFonts w:eastAsia="Times New Roman"/>
          <w:b/>
          <w:bCs/>
        </w:rPr>
        <w:t xml:space="preserve">15.2.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разі недосягнення Сторонами згоди спори</w:t>
      </w:r>
      <w:r>
        <w:rPr>
          <w:rFonts w:eastAsia="Times New Roman"/>
          <w:b/>
          <w:bCs/>
        </w:rPr>
        <w:t xml:space="preserve"> </w:t>
      </w:r>
      <w:r>
        <w:rPr>
          <w:rFonts w:eastAsia="Times New Roman"/>
        </w:rPr>
        <w:t>(розбіжності)</w:t>
      </w:r>
      <w:r>
        <w:rPr>
          <w:rFonts w:eastAsia="Times New Roman"/>
          <w:b/>
          <w:bCs/>
        </w:rPr>
        <w:t xml:space="preserve"> </w:t>
      </w:r>
      <w:r>
        <w:rPr>
          <w:rFonts w:eastAsia="Times New Roman"/>
        </w:rPr>
        <w:t>вирішуються у судовому порядку</w:t>
      </w:r>
      <w:r>
        <w:rPr>
          <w:rFonts w:eastAsia="Times New Roman"/>
          <w:b/>
          <w:bCs/>
        </w:rPr>
        <w:t xml:space="preserve"> </w:t>
      </w:r>
      <w:r>
        <w:rPr>
          <w:rFonts w:eastAsia="Times New Roman"/>
        </w:rPr>
        <w:t>відповідно до законодавства України.</w:t>
      </w:r>
    </w:p>
    <w:p w:rsidR="00C21D3E" w:rsidRDefault="00C21D3E">
      <w:pPr>
        <w:spacing w:line="251" w:lineRule="exact"/>
        <w:rPr>
          <w:sz w:val="20"/>
          <w:szCs w:val="20"/>
        </w:rPr>
      </w:pPr>
    </w:p>
    <w:p w:rsidR="00C21D3E" w:rsidRDefault="006B247E">
      <w:pPr>
        <w:numPr>
          <w:ilvl w:val="0"/>
          <w:numId w:val="20"/>
        </w:numPr>
        <w:tabs>
          <w:tab w:val="left" w:pos="600"/>
        </w:tabs>
        <w:ind w:left="600" w:hanging="338"/>
        <w:rPr>
          <w:rFonts w:eastAsia="Times New Roman"/>
          <w:b/>
          <w:bCs/>
        </w:rPr>
      </w:pPr>
      <w:r>
        <w:rPr>
          <w:rFonts w:eastAsia="Times New Roman"/>
          <w:b/>
          <w:bCs/>
        </w:rPr>
        <w:t>ВНЕСЕННЯ ЗМІН ДО ДОГОВОРУ</w:t>
      </w:r>
    </w:p>
    <w:p w:rsidR="00C21D3E" w:rsidRDefault="00C21D3E">
      <w:pPr>
        <w:spacing w:line="37" w:lineRule="exact"/>
        <w:rPr>
          <w:sz w:val="20"/>
          <w:szCs w:val="20"/>
        </w:rPr>
      </w:pPr>
    </w:p>
    <w:p w:rsidR="00C21D3E" w:rsidRDefault="006B247E">
      <w:pPr>
        <w:spacing w:line="270" w:lineRule="exact"/>
        <w:ind w:left="260"/>
        <w:rPr>
          <w:sz w:val="20"/>
          <w:szCs w:val="20"/>
        </w:rPr>
      </w:pPr>
      <w:r>
        <w:rPr>
          <w:rFonts w:eastAsia="Times New Roman"/>
          <w:b/>
          <w:bCs/>
        </w:rPr>
        <w:t xml:space="preserve">16.1. </w:t>
      </w:r>
      <w:r>
        <w:rPr>
          <w:rFonts w:eastAsia="Times New Roman"/>
        </w:rPr>
        <w:t>Зміни</w:t>
      </w:r>
      <w:r>
        <w:rPr>
          <w:rFonts w:ascii="MS Gothic" w:eastAsia="MS Gothic" w:hAnsi="MS Gothic" w:cs="MS Gothic"/>
          <w:b/>
          <w:bCs/>
        </w:rPr>
        <w:t>​</w:t>
      </w:r>
      <w:r>
        <w:rPr>
          <w:rFonts w:eastAsia="Times New Roman"/>
          <w:b/>
          <w:bCs/>
        </w:rPr>
        <w:t xml:space="preserve"> </w:t>
      </w:r>
      <w:r>
        <w:rPr>
          <w:rFonts w:eastAsia="Times New Roman"/>
        </w:rPr>
        <w:t>до цього Договору вносяться Виконавцем в односторонньому порядку та</w:t>
      </w:r>
      <w:r>
        <w:rPr>
          <w:rFonts w:eastAsia="Times New Roman"/>
          <w:b/>
          <w:bCs/>
        </w:rPr>
        <w:t xml:space="preserve"> </w:t>
      </w:r>
      <w:r>
        <w:rPr>
          <w:rFonts w:eastAsia="Times New Roman"/>
        </w:rPr>
        <w:t>оприлюднюються на веб-сайті Виконавця та на паперових носіях в Закладі Виконавця (на рецепції та/або в Куточку споживача). В разі виявлення розбіжностей між умовами цього Договору, оприлюдненими на веб-сайті Виконавця та на паперових носіях в Закладі Виконавця, пріоритет має примірник на паперових носіях.</w:t>
      </w:r>
    </w:p>
    <w:p w:rsidR="00C21D3E" w:rsidRDefault="00C21D3E">
      <w:pPr>
        <w:spacing w:line="42" w:lineRule="exact"/>
        <w:rPr>
          <w:sz w:val="20"/>
          <w:szCs w:val="20"/>
        </w:rPr>
      </w:pPr>
    </w:p>
    <w:p w:rsidR="00C21D3E" w:rsidRDefault="006B247E">
      <w:pPr>
        <w:spacing w:line="275" w:lineRule="exact"/>
        <w:ind w:left="260" w:right="160"/>
        <w:rPr>
          <w:sz w:val="20"/>
          <w:szCs w:val="20"/>
        </w:rPr>
      </w:pPr>
      <w:r>
        <w:rPr>
          <w:rFonts w:eastAsia="Times New Roman"/>
          <w:b/>
          <w:bCs/>
        </w:rPr>
        <w:t xml:space="preserve">16.2.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випадку внесення змін до цього Договору</w:t>
      </w:r>
      <w:r>
        <w:rPr>
          <w:rFonts w:eastAsia="Times New Roman"/>
          <w:b/>
          <w:bCs/>
        </w:rPr>
        <w:t xml:space="preserve"> </w:t>
      </w:r>
      <w:r>
        <w:rPr>
          <w:rFonts w:eastAsia="Times New Roman"/>
        </w:rPr>
        <w:t>(в тому числі в разі зміни цін на Послуги)</w:t>
      </w:r>
      <w:r>
        <w:rPr>
          <w:rFonts w:eastAsia="Times New Roman"/>
          <w:b/>
          <w:bCs/>
        </w:rPr>
        <w:t xml:space="preserve"> </w:t>
      </w:r>
      <w:r>
        <w:rPr>
          <w:rFonts w:eastAsia="Times New Roman"/>
        </w:rPr>
        <w:t>Виконавець зобов'язаний повідомити про це Пацієнтів за 30 днів до передбачуваної дати впровадження змін та/або введення нових цін шляхом розміщення оголошення на веб-сайті та на рецепції в приміщенні Закладу. Оголошення про введення нових тарифів також повинно бути розміщене в Закладі протягом 2-х місяців з початку їх введення.</w:t>
      </w:r>
    </w:p>
    <w:p w:rsidR="00C21D3E" w:rsidRDefault="00C21D3E">
      <w:pPr>
        <w:spacing w:line="41" w:lineRule="exact"/>
        <w:rPr>
          <w:sz w:val="20"/>
          <w:szCs w:val="20"/>
        </w:rPr>
      </w:pPr>
    </w:p>
    <w:p w:rsidR="00C21D3E" w:rsidRDefault="006B247E">
      <w:pPr>
        <w:spacing w:line="276" w:lineRule="exact"/>
        <w:ind w:left="260" w:right="460"/>
        <w:rPr>
          <w:sz w:val="20"/>
          <w:szCs w:val="20"/>
        </w:rPr>
      </w:pPr>
      <w:r>
        <w:rPr>
          <w:rFonts w:eastAsia="Times New Roman"/>
          <w:b/>
          <w:bCs/>
        </w:rPr>
        <w:t xml:space="preserve">16.3. </w:t>
      </w:r>
      <w:r>
        <w:rPr>
          <w:rFonts w:eastAsia="Times New Roman"/>
        </w:rPr>
        <w:t>У</w:t>
      </w:r>
      <w:r>
        <w:rPr>
          <w:rFonts w:ascii="MS Gothic" w:eastAsia="MS Gothic" w:hAnsi="MS Gothic" w:cs="MS Gothic"/>
          <w:b/>
          <w:bCs/>
        </w:rPr>
        <w:t>​</w:t>
      </w:r>
      <w:r>
        <w:rPr>
          <w:rFonts w:eastAsia="Times New Roman"/>
          <w:b/>
          <w:bCs/>
        </w:rPr>
        <w:t xml:space="preserve"> </w:t>
      </w:r>
      <w:r>
        <w:rPr>
          <w:rFonts w:eastAsia="Times New Roman"/>
        </w:rPr>
        <w:t>разі незгоди Пацієнта зі змінами,</w:t>
      </w:r>
      <w:r>
        <w:rPr>
          <w:rFonts w:eastAsia="Times New Roman"/>
          <w:b/>
          <w:bCs/>
        </w:rPr>
        <w:t xml:space="preserve"> </w:t>
      </w:r>
      <w:r>
        <w:rPr>
          <w:rFonts w:eastAsia="Times New Roman"/>
        </w:rPr>
        <w:t>внесеними до Договору,</w:t>
      </w:r>
      <w:r>
        <w:rPr>
          <w:rFonts w:eastAsia="Times New Roman"/>
          <w:b/>
          <w:bCs/>
        </w:rPr>
        <w:t xml:space="preserve"> </w:t>
      </w:r>
      <w:r>
        <w:rPr>
          <w:rFonts w:eastAsia="Times New Roman"/>
        </w:rPr>
        <w:t>такий Пацієнт зобов'язаний</w:t>
      </w:r>
      <w:r>
        <w:rPr>
          <w:rFonts w:eastAsia="Times New Roman"/>
          <w:b/>
          <w:bCs/>
        </w:rPr>
        <w:t xml:space="preserve"> </w:t>
      </w:r>
      <w:r>
        <w:rPr>
          <w:rFonts w:eastAsia="Times New Roman"/>
        </w:rPr>
        <w:t>розірвати Договір у тижневий строк з моменту, коли він дізнався чи міг дізнатися про зміни. Продовження користування Послугами свідчить про згоду Пацієнта з внесеними до Договору змінами.</w:t>
      </w:r>
    </w:p>
    <w:p w:rsidR="00C21D3E" w:rsidRDefault="00C21D3E">
      <w:pPr>
        <w:spacing w:line="251" w:lineRule="exact"/>
        <w:rPr>
          <w:sz w:val="20"/>
          <w:szCs w:val="20"/>
        </w:rPr>
      </w:pPr>
    </w:p>
    <w:p w:rsidR="00C21D3E" w:rsidRDefault="006B247E">
      <w:pPr>
        <w:numPr>
          <w:ilvl w:val="0"/>
          <w:numId w:val="21"/>
        </w:numPr>
        <w:tabs>
          <w:tab w:val="left" w:pos="600"/>
        </w:tabs>
        <w:ind w:left="600" w:hanging="338"/>
        <w:rPr>
          <w:rFonts w:eastAsia="Times New Roman"/>
          <w:b/>
          <w:bCs/>
        </w:rPr>
      </w:pPr>
      <w:r>
        <w:rPr>
          <w:rFonts w:eastAsia="Times New Roman"/>
          <w:b/>
          <w:bCs/>
        </w:rPr>
        <w:t>СТРОК ДІЇ ДОГОВОРУ ТА ІНШІ УМОВИ</w:t>
      </w:r>
    </w:p>
    <w:p w:rsidR="00C21D3E" w:rsidRDefault="00C21D3E">
      <w:pPr>
        <w:spacing w:line="37" w:lineRule="exact"/>
        <w:rPr>
          <w:sz w:val="20"/>
          <w:szCs w:val="20"/>
        </w:rPr>
      </w:pPr>
    </w:p>
    <w:p w:rsidR="00C21D3E" w:rsidRDefault="006B247E">
      <w:pPr>
        <w:spacing w:line="270" w:lineRule="exact"/>
        <w:ind w:left="260" w:right="560"/>
        <w:rPr>
          <w:sz w:val="20"/>
          <w:szCs w:val="20"/>
        </w:rPr>
      </w:pPr>
      <w:r>
        <w:rPr>
          <w:rFonts w:eastAsia="Times New Roman"/>
          <w:b/>
          <w:bCs/>
        </w:rPr>
        <w:t xml:space="preserve">17.1. </w:t>
      </w:r>
      <w:r>
        <w:rPr>
          <w:rFonts w:eastAsia="Times New Roman"/>
        </w:rPr>
        <w:t>Цей</w:t>
      </w:r>
      <w:r>
        <w:rPr>
          <w:rFonts w:ascii="MS Gothic" w:eastAsia="MS Gothic" w:hAnsi="MS Gothic" w:cs="MS Gothic"/>
          <w:b/>
          <w:bCs/>
        </w:rPr>
        <w:t>​</w:t>
      </w:r>
      <w:r>
        <w:rPr>
          <w:rFonts w:eastAsia="Times New Roman"/>
          <w:b/>
          <w:bCs/>
        </w:rPr>
        <w:t xml:space="preserve"> </w:t>
      </w:r>
      <w:r>
        <w:rPr>
          <w:rFonts w:eastAsia="Times New Roman"/>
        </w:rPr>
        <w:t>Договір набирає чинності з дати укладення та діє безстроково,</w:t>
      </w:r>
      <w:r>
        <w:rPr>
          <w:rFonts w:eastAsia="Times New Roman"/>
          <w:b/>
          <w:bCs/>
        </w:rPr>
        <w:t xml:space="preserve"> </w:t>
      </w:r>
      <w:r>
        <w:rPr>
          <w:rFonts w:eastAsia="Times New Roman"/>
        </w:rPr>
        <w:t>до його припинення</w:t>
      </w:r>
      <w:r>
        <w:rPr>
          <w:rFonts w:eastAsia="Times New Roman"/>
          <w:b/>
          <w:bCs/>
        </w:rPr>
        <w:t xml:space="preserve"> </w:t>
      </w:r>
      <w:r>
        <w:rPr>
          <w:rFonts w:eastAsia="Times New Roman"/>
        </w:rPr>
        <w:t>будь-якою зі Сторін в порядку, встановленому Договором.</w:t>
      </w:r>
    </w:p>
    <w:p w:rsidR="00C21D3E" w:rsidRDefault="00C21D3E">
      <w:pPr>
        <w:spacing w:line="41" w:lineRule="exact"/>
        <w:rPr>
          <w:sz w:val="20"/>
          <w:szCs w:val="20"/>
        </w:rPr>
      </w:pPr>
    </w:p>
    <w:p w:rsidR="00C21D3E" w:rsidRDefault="006B247E">
      <w:pPr>
        <w:spacing w:line="277" w:lineRule="exact"/>
        <w:ind w:left="260" w:right="180"/>
        <w:rPr>
          <w:sz w:val="20"/>
          <w:szCs w:val="20"/>
        </w:rPr>
      </w:pPr>
      <w:r>
        <w:rPr>
          <w:rFonts w:eastAsia="Times New Roman"/>
          <w:b/>
          <w:bCs/>
        </w:rPr>
        <w:t xml:space="preserve">17.2. </w:t>
      </w:r>
      <w:r>
        <w:rPr>
          <w:rFonts w:eastAsia="Times New Roman"/>
        </w:rPr>
        <w:t>Всі</w:t>
      </w:r>
      <w:r>
        <w:rPr>
          <w:rFonts w:ascii="MS Gothic" w:eastAsia="MS Gothic" w:hAnsi="MS Gothic" w:cs="MS Gothic"/>
          <w:b/>
          <w:bCs/>
        </w:rPr>
        <w:t>​</w:t>
      </w:r>
      <w:r>
        <w:rPr>
          <w:rFonts w:eastAsia="Times New Roman"/>
          <w:b/>
          <w:bCs/>
        </w:rPr>
        <w:t xml:space="preserve"> </w:t>
      </w:r>
      <w:r>
        <w:rPr>
          <w:rFonts w:eastAsia="Times New Roman"/>
        </w:rPr>
        <w:t>строки надання Послуг протягом виконання Плану лікування є приблизними та можуть</w:t>
      </w:r>
      <w:r>
        <w:rPr>
          <w:rFonts w:eastAsia="Times New Roman"/>
          <w:b/>
          <w:bCs/>
        </w:rPr>
        <w:t xml:space="preserve"> </w:t>
      </w:r>
      <w:r>
        <w:rPr>
          <w:rFonts w:eastAsia="Times New Roman"/>
        </w:rPr>
        <w:t>змінюватися в залежності від стану здоров'я Пацієнта та інших об'єктивних або суб'єктивних обставин.</w:t>
      </w:r>
    </w:p>
    <w:p w:rsidR="00C21D3E" w:rsidRDefault="00C21D3E">
      <w:pPr>
        <w:spacing w:line="42" w:lineRule="exact"/>
        <w:rPr>
          <w:sz w:val="20"/>
          <w:szCs w:val="20"/>
        </w:rPr>
      </w:pPr>
    </w:p>
    <w:p w:rsidR="00C21D3E" w:rsidRDefault="006B247E">
      <w:pPr>
        <w:spacing w:line="253" w:lineRule="exact"/>
        <w:ind w:left="260"/>
        <w:rPr>
          <w:sz w:val="20"/>
          <w:szCs w:val="20"/>
        </w:rPr>
      </w:pPr>
      <w:r>
        <w:rPr>
          <w:rFonts w:eastAsia="Times New Roman"/>
          <w:b/>
          <w:bCs/>
        </w:rPr>
        <w:t xml:space="preserve">17.3. </w:t>
      </w:r>
      <w:r>
        <w:rPr>
          <w:rFonts w:eastAsia="Times New Roman"/>
        </w:rPr>
        <w:t>Дія</w:t>
      </w:r>
      <w:r>
        <w:rPr>
          <w:rFonts w:ascii="MS Gothic" w:eastAsia="MS Gothic" w:hAnsi="MS Gothic" w:cs="MS Gothic"/>
          <w:b/>
          <w:bCs/>
        </w:rPr>
        <w:t>​</w:t>
      </w:r>
      <w:r>
        <w:rPr>
          <w:rFonts w:eastAsia="Times New Roman"/>
          <w:b/>
          <w:bCs/>
        </w:rPr>
        <w:t xml:space="preserve"> </w:t>
      </w:r>
      <w:r>
        <w:rPr>
          <w:rFonts w:eastAsia="Times New Roman"/>
        </w:rPr>
        <w:t>цього Договору може бути достроково припинена в наступних випадках:</w:t>
      </w:r>
    </w:p>
    <w:p w:rsidR="00C21D3E" w:rsidRDefault="00C21D3E">
      <w:pPr>
        <w:sectPr w:rsidR="00C21D3E">
          <w:pgSz w:w="11920" w:h="16860"/>
          <w:pgMar w:top="1131" w:right="900" w:bottom="774" w:left="1440" w:header="0" w:footer="0" w:gutter="0"/>
          <w:cols w:space="720" w:equalWidth="0">
            <w:col w:w="9580"/>
          </w:cols>
        </w:sectPr>
      </w:pPr>
    </w:p>
    <w:p w:rsidR="00C21D3E" w:rsidRDefault="006B247E">
      <w:pPr>
        <w:spacing w:line="284" w:lineRule="auto"/>
        <w:ind w:left="260" w:right="360"/>
        <w:rPr>
          <w:sz w:val="20"/>
          <w:szCs w:val="20"/>
        </w:rPr>
      </w:pPr>
      <w:bookmarkStart w:id="10" w:name="page11"/>
      <w:bookmarkEnd w:id="10"/>
      <w:r>
        <w:rPr>
          <w:rFonts w:eastAsia="Times New Roman"/>
        </w:rPr>
        <w:lastRenderedPageBreak/>
        <w:t>17.3.1. За взаємною згодою Сторін, в т.ч. шляхом укладення Додаткової угоди про припинення Договору.</w:t>
      </w:r>
    </w:p>
    <w:p w:rsidR="00C21D3E" w:rsidRDefault="00C21D3E">
      <w:pPr>
        <w:spacing w:line="2" w:lineRule="exact"/>
        <w:rPr>
          <w:sz w:val="20"/>
          <w:szCs w:val="20"/>
        </w:rPr>
      </w:pPr>
    </w:p>
    <w:p w:rsidR="00C21D3E" w:rsidRDefault="006B247E">
      <w:pPr>
        <w:spacing w:line="272" w:lineRule="auto"/>
        <w:ind w:left="260" w:right="120"/>
        <w:rPr>
          <w:sz w:val="20"/>
          <w:szCs w:val="20"/>
        </w:rPr>
      </w:pPr>
      <w:r>
        <w:rPr>
          <w:rFonts w:eastAsia="Times New Roman"/>
        </w:rPr>
        <w:t>17.3.2. За ініціативою Пацієнта шляхом подання Виконавцю письмової заяви не пізніше ніж за 10 днів до передбачуваного дня розірвання Договору. Договір вважається розірваним з дати, що зазначена в заяві.</w:t>
      </w:r>
    </w:p>
    <w:p w:rsidR="00C21D3E" w:rsidRDefault="00C21D3E">
      <w:pPr>
        <w:spacing w:line="11" w:lineRule="exact"/>
        <w:rPr>
          <w:sz w:val="20"/>
          <w:szCs w:val="20"/>
        </w:rPr>
      </w:pPr>
    </w:p>
    <w:p w:rsidR="00C21D3E" w:rsidRDefault="006B247E">
      <w:pPr>
        <w:spacing w:line="258" w:lineRule="auto"/>
        <w:ind w:left="260" w:right="180"/>
        <w:rPr>
          <w:sz w:val="20"/>
          <w:szCs w:val="20"/>
        </w:rPr>
      </w:pPr>
      <w:r>
        <w:rPr>
          <w:rFonts w:eastAsia="Times New Roman"/>
        </w:rPr>
        <w:t>17.3.3. За ініціативою Виконавця у випадках порушення Пацієнтом умов Договору та (або) Правил, за умови здійснення всіх необхідних дій, що запобігають будь-якому погіршенню стану здоров'я Пацієнта у зв'язку з такою відмовою. Виконавець письмово інформує Пацієнта про причини відмови від Договору та дату, з якої Договір вважатиметься розірваним. За відсутністю зв’язку з Пацієнтом повідомлення про розірвання Договору надсилається листом за адресою, яка вказана в Договорі. Договір є розірваним з дати, що зазначена в повідомленні Виконавця.</w:t>
      </w:r>
    </w:p>
    <w:p w:rsidR="00C21D3E" w:rsidRDefault="00C21D3E">
      <w:pPr>
        <w:spacing w:line="6" w:lineRule="exact"/>
        <w:rPr>
          <w:sz w:val="20"/>
          <w:szCs w:val="20"/>
        </w:rPr>
      </w:pPr>
    </w:p>
    <w:p w:rsidR="00C21D3E" w:rsidRDefault="006B247E">
      <w:pPr>
        <w:spacing w:line="270" w:lineRule="exact"/>
        <w:ind w:left="260" w:right="700"/>
        <w:rPr>
          <w:sz w:val="20"/>
          <w:szCs w:val="20"/>
        </w:rPr>
      </w:pPr>
      <w:r>
        <w:rPr>
          <w:rFonts w:eastAsia="Times New Roman"/>
          <w:b/>
          <w:bCs/>
        </w:rPr>
        <w:t xml:space="preserve">17.4. </w:t>
      </w:r>
      <w:r>
        <w:rPr>
          <w:rFonts w:eastAsia="Times New Roman"/>
        </w:rPr>
        <w:t>Сторони</w:t>
      </w:r>
      <w:r>
        <w:rPr>
          <w:rFonts w:ascii="MS Gothic" w:eastAsia="MS Gothic" w:hAnsi="MS Gothic" w:cs="MS Gothic"/>
          <w:b/>
          <w:bCs/>
        </w:rPr>
        <w:t>​</w:t>
      </w:r>
      <w:r>
        <w:rPr>
          <w:rFonts w:eastAsia="Times New Roman"/>
          <w:b/>
          <w:bCs/>
        </w:rPr>
        <w:t xml:space="preserve"> </w:t>
      </w:r>
      <w:r>
        <w:rPr>
          <w:rFonts w:eastAsia="Times New Roman"/>
        </w:rPr>
        <w:t>беззастережно погоджуються під реквізитами Пацієнта вважати інформацію,</w:t>
      </w:r>
      <w:r>
        <w:rPr>
          <w:rFonts w:eastAsia="Times New Roman"/>
          <w:b/>
          <w:bCs/>
        </w:rPr>
        <w:t xml:space="preserve"> </w:t>
      </w:r>
      <w:r>
        <w:rPr>
          <w:rFonts w:eastAsia="Times New Roman"/>
        </w:rPr>
        <w:t>зазначену ним при оформленні Плану лікування та медичної карти.</w:t>
      </w:r>
    </w:p>
    <w:p w:rsidR="00C21D3E" w:rsidRDefault="00C21D3E">
      <w:pPr>
        <w:spacing w:line="41" w:lineRule="exact"/>
        <w:rPr>
          <w:sz w:val="20"/>
          <w:szCs w:val="20"/>
        </w:rPr>
      </w:pPr>
    </w:p>
    <w:p w:rsidR="00C21D3E" w:rsidRDefault="006B247E">
      <w:pPr>
        <w:spacing w:line="276" w:lineRule="exact"/>
        <w:ind w:left="260" w:right="440"/>
        <w:rPr>
          <w:sz w:val="20"/>
          <w:szCs w:val="20"/>
        </w:rPr>
      </w:pPr>
      <w:r>
        <w:rPr>
          <w:rFonts w:eastAsia="Times New Roman"/>
          <w:b/>
          <w:bCs/>
        </w:rPr>
        <w:t xml:space="preserve">17.5. </w:t>
      </w:r>
      <w:r>
        <w:rPr>
          <w:rFonts w:eastAsia="Times New Roman"/>
        </w:rPr>
        <w:t>Пацієнт</w:t>
      </w:r>
      <w:r>
        <w:rPr>
          <w:rFonts w:ascii="MS Gothic" w:eastAsia="MS Gothic" w:hAnsi="MS Gothic" w:cs="MS Gothic"/>
          <w:b/>
          <w:bCs/>
        </w:rPr>
        <w:t>​</w:t>
      </w:r>
      <w:r>
        <w:rPr>
          <w:rFonts w:eastAsia="Times New Roman"/>
          <w:b/>
          <w:bCs/>
        </w:rPr>
        <w:t xml:space="preserve"> </w:t>
      </w:r>
      <w:r>
        <w:rPr>
          <w:rFonts w:eastAsia="Times New Roman"/>
        </w:rPr>
        <w:t>розуміє і погоджується з тим,</w:t>
      </w:r>
      <w:r>
        <w:rPr>
          <w:rFonts w:eastAsia="Times New Roman"/>
          <w:b/>
          <w:bCs/>
        </w:rPr>
        <w:t xml:space="preserve"> </w:t>
      </w:r>
      <w:r>
        <w:rPr>
          <w:rFonts w:eastAsia="Times New Roman"/>
        </w:rPr>
        <w:t>що вся інформація,</w:t>
      </w:r>
      <w:r>
        <w:rPr>
          <w:rFonts w:eastAsia="Times New Roman"/>
          <w:b/>
          <w:bCs/>
        </w:rPr>
        <w:t xml:space="preserve"> </w:t>
      </w:r>
      <w:r>
        <w:rPr>
          <w:rFonts w:eastAsia="Times New Roman"/>
        </w:rPr>
        <w:t>яка розміщується на Інтернет</w:t>
      </w:r>
      <w:r>
        <w:rPr>
          <w:rFonts w:eastAsia="Times New Roman"/>
          <w:b/>
          <w:bCs/>
        </w:rPr>
        <w:t xml:space="preserve"> </w:t>
      </w:r>
      <w:r>
        <w:rPr>
          <w:rFonts w:eastAsia="Times New Roman"/>
        </w:rPr>
        <w:t>ресурсах Виконавця, носить лише інформаційно-рекомендаційний характер та не може трактуватися як медична інформація та як вказівка до її застосуванні по відношенню до особи Пацієнта.</w:t>
      </w:r>
    </w:p>
    <w:p w:rsidR="00C21D3E" w:rsidRDefault="00C21D3E">
      <w:pPr>
        <w:spacing w:line="41" w:lineRule="exact"/>
        <w:rPr>
          <w:sz w:val="20"/>
          <w:szCs w:val="20"/>
        </w:rPr>
      </w:pPr>
    </w:p>
    <w:p w:rsidR="00C21D3E" w:rsidRDefault="006B247E">
      <w:pPr>
        <w:spacing w:line="277" w:lineRule="exact"/>
        <w:ind w:left="260" w:right="180"/>
        <w:rPr>
          <w:sz w:val="20"/>
          <w:szCs w:val="20"/>
        </w:rPr>
      </w:pPr>
      <w:r>
        <w:rPr>
          <w:rFonts w:eastAsia="Times New Roman"/>
          <w:b/>
          <w:bCs/>
        </w:rPr>
        <w:t xml:space="preserve">17.6. </w:t>
      </w:r>
      <w:r>
        <w:rPr>
          <w:rFonts w:eastAsia="Times New Roman"/>
        </w:rPr>
        <w:t>Правила</w:t>
      </w:r>
      <w:r>
        <w:rPr>
          <w:rFonts w:ascii="MS Gothic" w:eastAsia="MS Gothic" w:hAnsi="MS Gothic" w:cs="MS Gothic"/>
          <w:b/>
          <w:bCs/>
        </w:rPr>
        <w:t>​</w:t>
      </w:r>
      <w:r>
        <w:rPr>
          <w:rFonts w:eastAsia="Times New Roman"/>
          <w:b/>
          <w:bCs/>
        </w:rPr>
        <w:t xml:space="preserve"> </w:t>
      </w:r>
      <w:r>
        <w:rPr>
          <w:rFonts w:eastAsia="Times New Roman"/>
        </w:rPr>
        <w:t>перебування та обслуговування пацієнтів в Закладі та діючі тарифи на медичні</w:t>
      </w:r>
      <w:r>
        <w:rPr>
          <w:rFonts w:eastAsia="Times New Roman"/>
          <w:b/>
          <w:bCs/>
        </w:rPr>
        <w:t xml:space="preserve"> </w:t>
      </w:r>
      <w:r>
        <w:rPr>
          <w:rFonts w:eastAsia="Times New Roman"/>
        </w:rPr>
        <w:t>послуги затверджуються Виконавцем і розміщуються на веб-сайті, а також в Куточку споживача Закладу та надаються для ознайомлення на першу вимогу Пацієнта.</w:t>
      </w:r>
    </w:p>
    <w:p w:rsidR="00C21D3E" w:rsidRDefault="00C21D3E">
      <w:pPr>
        <w:spacing w:line="42" w:lineRule="exact"/>
        <w:rPr>
          <w:sz w:val="20"/>
          <w:szCs w:val="20"/>
        </w:rPr>
      </w:pPr>
    </w:p>
    <w:p w:rsidR="00C21D3E" w:rsidRDefault="006B247E">
      <w:pPr>
        <w:spacing w:line="277" w:lineRule="exact"/>
        <w:ind w:left="260" w:right="40"/>
        <w:rPr>
          <w:sz w:val="20"/>
          <w:szCs w:val="20"/>
        </w:rPr>
      </w:pPr>
      <w:r>
        <w:rPr>
          <w:rFonts w:eastAsia="Times New Roman"/>
          <w:b/>
          <w:bCs/>
        </w:rPr>
        <w:t xml:space="preserve">17.7. </w:t>
      </w:r>
      <w:r>
        <w:rPr>
          <w:rFonts w:eastAsia="Times New Roman"/>
        </w:rPr>
        <w:t>На</w:t>
      </w:r>
      <w:r>
        <w:rPr>
          <w:rFonts w:ascii="MS Gothic" w:eastAsia="MS Gothic" w:hAnsi="MS Gothic" w:cs="MS Gothic"/>
          <w:b/>
          <w:bCs/>
        </w:rPr>
        <w:t>​</w:t>
      </w:r>
      <w:r>
        <w:rPr>
          <w:rFonts w:eastAsia="Times New Roman"/>
          <w:b/>
          <w:bCs/>
        </w:rPr>
        <w:t xml:space="preserve"> </w:t>
      </w:r>
      <w:r>
        <w:rPr>
          <w:rFonts w:eastAsia="Times New Roman"/>
        </w:rPr>
        <w:t>всіх документах,</w:t>
      </w:r>
      <w:r>
        <w:rPr>
          <w:rFonts w:eastAsia="Times New Roman"/>
          <w:b/>
          <w:bCs/>
        </w:rPr>
        <w:t xml:space="preserve"> </w:t>
      </w:r>
      <w:r>
        <w:rPr>
          <w:rFonts w:eastAsia="Times New Roman"/>
        </w:rPr>
        <w:t>що пов’язані з укладенням та виконанням цього Договору,</w:t>
      </w:r>
      <w:r>
        <w:rPr>
          <w:rFonts w:eastAsia="Times New Roman"/>
          <w:b/>
          <w:bCs/>
        </w:rPr>
        <w:t xml:space="preserve"> </w:t>
      </w:r>
      <w:r>
        <w:rPr>
          <w:rFonts w:eastAsia="Times New Roman"/>
        </w:rPr>
        <w:t>які</w:t>
      </w:r>
      <w:r>
        <w:rPr>
          <w:rFonts w:eastAsia="Times New Roman"/>
          <w:b/>
          <w:bCs/>
        </w:rPr>
        <w:t xml:space="preserve"> </w:t>
      </w:r>
      <w:r>
        <w:rPr>
          <w:rFonts w:eastAsia="Times New Roman"/>
        </w:rPr>
        <w:t>передбачають підписання їх Пацієнтом, поряд з підписом Пацієнт обов’язково власноруч зазначає свої прізвище та ініціали.</w:t>
      </w:r>
    </w:p>
    <w:p w:rsidR="00C21D3E" w:rsidRDefault="00C21D3E">
      <w:pPr>
        <w:spacing w:line="200" w:lineRule="exact"/>
        <w:rPr>
          <w:sz w:val="20"/>
          <w:szCs w:val="20"/>
        </w:rPr>
      </w:pPr>
    </w:p>
    <w:p w:rsidR="00C21D3E" w:rsidRDefault="00C21D3E">
      <w:pPr>
        <w:spacing w:line="200" w:lineRule="exact"/>
        <w:rPr>
          <w:sz w:val="20"/>
          <w:szCs w:val="20"/>
        </w:rPr>
      </w:pPr>
    </w:p>
    <w:p w:rsidR="00C21D3E" w:rsidRPr="000E7F20" w:rsidRDefault="00C21D3E">
      <w:pPr>
        <w:spacing w:line="200" w:lineRule="exact"/>
        <w:rPr>
          <w:sz w:val="20"/>
          <w:szCs w:val="20"/>
          <w:lang w:val="uk-UA"/>
        </w:rPr>
      </w:pPr>
    </w:p>
    <w:p w:rsidR="00C21D3E" w:rsidRDefault="00C21D3E">
      <w:pPr>
        <w:spacing w:line="200" w:lineRule="exact"/>
        <w:rPr>
          <w:sz w:val="20"/>
          <w:szCs w:val="20"/>
        </w:rPr>
      </w:pPr>
    </w:p>
    <w:p w:rsidR="00C21D3E" w:rsidRDefault="00C21D3E">
      <w:pPr>
        <w:spacing w:line="200" w:lineRule="exact"/>
        <w:rPr>
          <w:sz w:val="20"/>
          <w:szCs w:val="20"/>
        </w:rPr>
      </w:pPr>
    </w:p>
    <w:p w:rsidR="00C21D3E" w:rsidRDefault="00C21D3E">
      <w:pPr>
        <w:spacing w:line="204" w:lineRule="exact"/>
        <w:rPr>
          <w:sz w:val="20"/>
          <w:szCs w:val="20"/>
        </w:rPr>
      </w:pPr>
    </w:p>
    <w:p w:rsidR="00C21D3E" w:rsidRDefault="006B247E">
      <w:pPr>
        <w:numPr>
          <w:ilvl w:val="0"/>
          <w:numId w:val="22"/>
        </w:numPr>
        <w:tabs>
          <w:tab w:val="left" w:pos="600"/>
        </w:tabs>
        <w:ind w:left="600" w:hanging="338"/>
        <w:rPr>
          <w:rFonts w:eastAsia="Times New Roman"/>
          <w:b/>
          <w:bCs/>
        </w:rPr>
      </w:pPr>
      <w:r>
        <w:rPr>
          <w:rFonts w:eastAsia="Times New Roman"/>
          <w:b/>
          <w:bCs/>
        </w:rPr>
        <w:t>ДОДАТКОВІ ДОМОВЛЕНОСТІ СТОРІН</w:t>
      </w:r>
    </w:p>
    <w:p w:rsidR="00C21D3E" w:rsidRDefault="00C21D3E">
      <w:pPr>
        <w:spacing w:line="37" w:lineRule="exact"/>
        <w:rPr>
          <w:sz w:val="20"/>
          <w:szCs w:val="20"/>
        </w:rPr>
      </w:pPr>
    </w:p>
    <w:p w:rsidR="00C21D3E" w:rsidRDefault="006B247E">
      <w:pPr>
        <w:spacing w:line="270" w:lineRule="exact"/>
        <w:ind w:left="260" w:right="320"/>
        <w:jc w:val="both"/>
        <w:rPr>
          <w:sz w:val="20"/>
          <w:szCs w:val="20"/>
        </w:rPr>
      </w:pPr>
      <w:r>
        <w:rPr>
          <w:rFonts w:eastAsia="Times New Roman"/>
          <w:b/>
          <w:bCs/>
        </w:rPr>
        <w:t xml:space="preserve">18.1. </w:t>
      </w:r>
      <w:r>
        <w:rPr>
          <w:rFonts w:eastAsia="Times New Roman"/>
        </w:rPr>
        <w:t>Стороною</w:t>
      </w:r>
      <w:r>
        <w:rPr>
          <w:rFonts w:ascii="MS Gothic" w:eastAsia="MS Gothic" w:hAnsi="MS Gothic" w:cs="MS Gothic"/>
          <w:b/>
          <w:bCs/>
        </w:rPr>
        <w:t>​</w:t>
      </w:r>
      <w:r>
        <w:rPr>
          <w:rFonts w:eastAsia="Times New Roman"/>
          <w:b/>
          <w:bCs/>
        </w:rPr>
        <w:t xml:space="preserve"> </w:t>
      </w:r>
      <w:r>
        <w:rPr>
          <w:rFonts w:eastAsia="Times New Roman"/>
        </w:rPr>
        <w:t>цього Договору,</w:t>
      </w:r>
      <w:r>
        <w:rPr>
          <w:rFonts w:eastAsia="Times New Roman"/>
          <w:b/>
          <w:bCs/>
        </w:rPr>
        <w:t xml:space="preserve"> </w:t>
      </w:r>
      <w:r>
        <w:rPr>
          <w:rFonts w:eastAsia="Times New Roman"/>
        </w:rPr>
        <w:t>крім Виконавця та Пацієнта,</w:t>
      </w:r>
      <w:r>
        <w:rPr>
          <w:rFonts w:eastAsia="Times New Roman"/>
          <w:b/>
          <w:bCs/>
        </w:rPr>
        <w:t xml:space="preserve"> </w:t>
      </w:r>
      <w:r>
        <w:rPr>
          <w:rFonts w:eastAsia="Times New Roman"/>
        </w:rPr>
        <w:t>також може бути Третя особа</w:t>
      </w:r>
      <w:r>
        <w:rPr>
          <w:rFonts w:eastAsia="Times New Roman"/>
          <w:b/>
          <w:bCs/>
        </w:rPr>
        <w:t xml:space="preserve"> </w:t>
      </w:r>
      <w:r>
        <w:rPr>
          <w:rFonts w:eastAsia="Times New Roman"/>
        </w:rPr>
        <w:t>-</w:t>
      </w:r>
      <w:r>
        <w:rPr>
          <w:rFonts w:eastAsia="Times New Roman"/>
          <w:b/>
          <w:bCs/>
        </w:rPr>
        <w:t xml:space="preserve"> </w:t>
      </w:r>
      <w:r>
        <w:rPr>
          <w:rFonts w:eastAsia="Times New Roman"/>
        </w:rPr>
        <w:t>за</w:t>
      </w:r>
      <w:r>
        <w:rPr>
          <w:rFonts w:eastAsia="Times New Roman"/>
          <w:b/>
          <w:bCs/>
        </w:rPr>
        <w:t xml:space="preserve"> </w:t>
      </w:r>
      <w:r>
        <w:rPr>
          <w:rFonts w:eastAsia="Times New Roman"/>
        </w:rPr>
        <w:t>згодою Пацієнта і самої Третьої особи. Законний представник Пацієнта не вважається Третьою особою.</w:t>
      </w:r>
    </w:p>
    <w:p w:rsidR="00C21D3E" w:rsidRDefault="00C21D3E">
      <w:pPr>
        <w:spacing w:line="41" w:lineRule="exact"/>
        <w:rPr>
          <w:sz w:val="20"/>
          <w:szCs w:val="20"/>
        </w:rPr>
      </w:pPr>
    </w:p>
    <w:p w:rsidR="00C21D3E" w:rsidRDefault="006B247E">
      <w:pPr>
        <w:spacing w:line="277" w:lineRule="exact"/>
        <w:ind w:left="260"/>
        <w:rPr>
          <w:sz w:val="20"/>
          <w:szCs w:val="20"/>
        </w:rPr>
      </w:pPr>
      <w:r>
        <w:rPr>
          <w:rFonts w:eastAsia="Times New Roman"/>
          <w:b/>
          <w:bCs/>
        </w:rPr>
        <w:t xml:space="preserve">18.2. </w:t>
      </w:r>
      <w:r>
        <w:rPr>
          <w:rFonts w:eastAsia="Times New Roman"/>
        </w:rPr>
        <w:t>При</w:t>
      </w:r>
      <w:r>
        <w:rPr>
          <w:rFonts w:ascii="MS Gothic" w:eastAsia="MS Gothic" w:hAnsi="MS Gothic" w:cs="MS Gothic"/>
          <w:b/>
          <w:bCs/>
        </w:rPr>
        <w:t>​</w:t>
      </w:r>
      <w:r>
        <w:rPr>
          <w:rFonts w:eastAsia="Times New Roman"/>
          <w:b/>
          <w:bCs/>
        </w:rPr>
        <w:t xml:space="preserve"> </w:t>
      </w:r>
      <w:r>
        <w:rPr>
          <w:rFonts w:eastAsia="Times New Roman"/>
        </w:rPr>
        <w:t>залученні Третьої особи Стороною Договору Виконавець має право вимагати від такої</w:t>
      </w:r>
      <w:r>
        <w:rPr>
          <w:rFonts w:eastAsia="Times New Roman"/>
          <w:b/>
          <w:bCs/>
        </w:rPr>
        <w:t xml:space="preserve"> </w:t>
      </w:r>
      <w:r>
        <w:rPr>
          <w:rFonts w:eastAsia="Times New Roman"/>
        </w:rPr>
        <w:t>особи пред’явлення документів, які підтверджують її повноваження щодо вчинення певних дій від імені Пацієнта.</w:t>
      </w:r>
    </w:p>
    <w:p w:rsidR="00C21D3E" w:rsidRDefault="00C21D3E">
      <w:pPr>
        <w:spacing w:line="42" w:lineRule="exact"/>
        <w:rPr>
          <w:sz w:val="20"/>
          <w:szCs w:val="20"/>
        </w:rPr>
      </w:pPr>
    </w:p>
    <w:p w:rsidR="00C21D3E" w:rsidRDefault="006B247E">
      <w:pPr>
        <w:spacing w:line="253" w:lineRule="exact"/>
        <w:ind w:left="260"/>
        <w:rPr>
          <w:sz w:val="20"/>
          <w:szCs w:val="20"/>
        </w:rPr>
      </w:pPr>
      <w:r>
        <w:rPr>
          <w:rFonts w:eastAsia="Times New Roman"/>
          <w:b/>
          <w:bCs/>
        </w:rPr>
        <w:t xml:space="preserve">18.3. </w:t>
      </w:r>
      <w:r>
        <w:rPr>
          <w:rFonts w:eastAsia="Times New Roman"/>
        </w:rPr>
        <w:t>Третя</w:t>
      </w:r>
      <w:r>
        <w:rPr>
          <w:rFonts w:ascii="MS Gothic" w:eastAsia="MS Gothic" w:hAnsi="MS Gothic" w:cs="MS Gothic"/>
          <w:b/>
          <w:bCs/>
        </w:rPr>
        <w:t>​</w:t>
      </w:r>
      <w:r>
        <w:rPr>
          <w:rFonts w:eastAsia="Times New Roman"/>
          <w:b/>
          <w:bCs/>
        </w:rPr>
        <w:t xml:space="preserve"> </w:t>
      </w:r>
      <w:r>
        <w:rPr>
          <w:rFonts w:eastAsia="Times New Roman"/>
        </w:rPr>
        <w:t>особа вважається такою,</w:t>
      </w:r>
      <w:r>
        <w:rPr>
          <w:rFonts w:eastAsia="Times New Roman"/>
          <w:b/>
          <w:bCs/>
        </w:rPr>
        <w:t xml:space="preserve"> </w:t>
      </w:r>
      <w:r>
        <w:rPr>
          <w:rFonts w:eastAsia="Times New Roman"/>
        </w:rPr>
        <w:t>що супроводжує Пацієнта,</w:t>
      </w:r>
      <w:r>
        <w:rPr>
          <w:rFonts w:eastAsia="Times New Roman"/>
          <w:b/>
          <w:bCs/>
        </w:rPr>
        <w:t xml:space="preserve"> </w:t>
      </w:r>
      <w:r>
        <w:rPr>
          <w:rFonts w:eastAsia="Times New Roman"/>
        </w:rPr>
        <w:t>і може вчиняти певні дії чи</w:t>
      </w:r>
    </w:p>
    <w:p w:rsidR="00C21D3E" w:rsidRDefault="00C21D3E">
      <w:pPr>
        <w:spacing w:line="37" w:lineRule="exact"/>
        <w:rPr>
          <w:sz w:val="20"/>
          <w:szCs w:val="20"/>
        </w:rPr>
      </w:pPr>
    </w:p>
    <w:p w:rsidR="00C21D3E" w:rsidRDefault="006B247E">
      <w:pPr>
        <w:ind w:left="260"/>
        <w:rPr>
          <w:sz w:val="20"/>
          <w:szCs w:val="20"/>
        </w:rPr>
      </w:pPr>
      <w:r>
        <w:rPr>
          <w:rFonts w:eastAsia="Times New Roman"/>
        </w:rPr>
        <w:t>отримувати</w:t>
      </w:r>
    </w:p>
    <w:p w:rsidR="00C21D3E" w:rsidRDefault="00C21D3E">
      <w:pPr>
        <w:spacing w:line="17" w:lineRule="exact"/>
        <w:rPr>
          <w:sz w:val="20"/>
          <w:szCs w:val="20"/>
        </w:rPr>
      </w:pPr>
    </w:p>
    <w:p w:rsidR="00C21D3E" w:rsidRDefault="006B247E">
      <w:pPr>
        <w:ind w:left="260"/>
        <w:rPr>
          <w:sz w:val="20"/>
          <w:szCs w:val="20"/>
        </w:rPr>
      </w:pPr>
      <w:r>
        <w:rPr>
          <w:rFonts w:eastAsia="Times New Roman"/>
        </w:rPr>
        <w:t>інформацію виключно за згодою Пацієнта, яка фіксується окремим Протоколом.</w:t>
      </w:r>
    </w:p>
    <w:p w:rsidR="00C21D3E" w:rsidRDefault="00C21D3E">
      <w:pPr>
        <w:spacing w:line="268" w:lineRule="exact"/>
        <w:rPr>
          <w:sz w:val="20"/>
          <w:szCs w:val="20"/>
        </w:rPr>
      </w:pPr>
    </w:p>
    <w:p w:rsidR="00C21D3E" w:rsidRDefault="006B247E">
      <w:pPr>
        <w:numPr>
          <w:ilvl w:val="0"/>
          <w:numId w:val="23"/>
        </w:numPr>
        <w:tabs>
          <w:tab w:val="left" w:pos="600"/>
        </w:tabs>
        <w:ind w:left="600" w:hanging="338"/>
        <w:rPr>
          <w:rFonts w:eastAsia="Times New Roman"/>
          <w:b/>
          <w:bCs/>
        </w:rPr>
      </w:pPr>
      <w:r>
        <w:rPr>
          <w:rFonts w:eastAsia="Times New Roman"/>
          <w:b/>
          <w:bCs/>
        </w:rPr>
        <w:t>РЕКВІЗИТИ ВИКОНАВЦЯ</w:t>
      </w:r>
    </w:p>
    <w:p w:rsidR="00A87FAC" w:rsidRDefault="00A87FAC" w:rsidP="00A87FAC">
      <w:pPr>
        <w:tabs>
          <w:tab w:val="left" w:pos="600"/>
        </w:tabs>
        <w:ind w:left="262"/>
        <w:rPr>
          <w:rFonts w:eastAsia="Times New Roman"/>
          <w:b/>
          <w:bCs/>
        </w:rPr>
      </w:pPr>
      <w:r w:rsidRPr="00A87FAC">
        <w:t>ФІЗИЧНА ОСОБА-ПІДПРИЄМЕЦЬ</w:t>
      </w:r>
      <w:r>
        <w:t xml:space="preserve"> </w:t>
      </w:r>
      <w:r w:rsidRPr="00A87FAC">
        <w:rPr>
          <w:bCs/>
        </w:rPr>
        <w:t>ТРАЧЕНКО АНАТОЛІЙ ВЛАДИСЛАВОВИЧ</w:t>
      </w:r>
    </w:p>
    <w:p w:rsidR="00C21D3E" w:rsidRDefault="00C21D3E">
      <w:pPr>
        <w:spacing w:line="37" w:lineRule="exact"/>
        <w:rPr>
          <w:sz w:val="20"/>
          <w:szCs w:val="20"/>
        </w:rPr>
      </w:pPr>
    </w:p>
    <w:p w:rsidR="00C21D3E" w:rsidRDefault="00A87FAC">
      <w:pPr>
        <w:spacing w:line="1" w:lineRule="exact"/>
        <w:rPr>
          <w:sz w:val="20"/>
          <w:szCs w:val="20"/>
        </w:rPr>
      </w:pPr>
      <w:r w:rsidRPr="00A87FAC">
        <w:t>ФІЗИЧНА ОСОБА-ПІДПРИЄМЕЦЬ</w:t>
      </w:r>
      <w:r>
        <w:t xml:space="preserve"> </w:t>
      </w:r>
      <w:r w:rsidRPr="00A87FAC">
        <w:rPr>
          <w:bCs/>
        </w:rPr>
        <w:t>ТРАЧЕНКО АНАТОЛІЙ ВЛАДИСЛАВОВИЧ</w:t>
      </w:r>
    </w:p>
    <w:p w:rsidR="00A87FAC" w:rsidRPr="00A87FAC" w:rsidRDefault="00A87FAC" w:rsidP="00A87FAC">
      <w:pPr>
        <w:keepNext/>
        <w:keepLines/>
        <w:autoSpaceDE w:val="0"/>
        <w:autoSpaceDN w:val="0"/>
        <w:adjustRightInd w:val="0"/>
        <w:spacing w:line="288" w:lineRule="exact"/>
        <w:ind w:left="284"/>
        <w:rPr>
          <w:b/>
          <w:bCs/>
          <w:i/>
          <w:iCs/>
          <w:sz w:val="24"/>
          <w:szCs w:val="24"/>
        </w:rPr>
      </w:pPr>
      <w:proofErr w:type="spellStart"/>
      <w:r>
        <w:rPr>
          <w:b/>
          <w:bCs/>
          <w:i/>
          <w:iCs/>
          <w:sz w:val="24"/>
          <w:szCs w:val="24"/>
        </w:rPr>
        <w:t>Реєстраційний</w:t>
      </w:r>
      <w:proofErr w:type="spellEnd"/>
      <w:r>
        <w:rPr>
          <w:b/>
          <w:bCs/>
          <w:i/>
          <w:iCs/>
          <w:sz w:val="24"/>
          <w:szCs w:val="24"/>
        </w:rPr>
        <w:t xml:space="preserve"> номер </w:t>
      </w:r>
      <w:proofErr w:type="spellStart"/>
      <w:proofErr w:type="gramStart"/>
      <w:r>
        <w:rPr>
          <w:b/>
          <w:bCs/>
          <w:i/>
          <w:iCs/>
          <w:sz w:val="24"/>
          <w:szCs w:val="24"/>
        </w:rPr>
        <w:t>обл</w:t>
      </w:r>
      <w:proofErr w:type="gramEnd"/>
      <w:r>
        <w:rPr>
          <w:b/>
          <w:bCs/>
          <w:i/>
          <w:iCs/>
          <w:sz w:val="24"/>
          <w:szCs w:val="24"/>
        </w:rPr>
        <w:t>ікової</w:t>
      </w:r>
      <w:proofErr w:type="spellEnd"/>
      <w:r>
        <w:rPr>
          <w:b/>
          <w:bCs/>
          <w:i/>
          <w:iCs/>
          <w:sz w:val="24"/>
          <w:szCs w:val="24"/>
        </w:rPr>
        <w:t xml:space="preserve"> </w:t>
      </w:r>
      <w:proofErr w:type="spellStart"/>
      <w:r>
        <w:rPr>
          <w:b/>
          <w:bCs/>
          <w:i/>
          <w:iCs/>
          <w:sz w:val="24"/>
          <w:szCs w:val="24"/>
        </w:rPr>
        <w:t>картки</w:t>
      </w:r>
      <w:proofErr w:type="spellEnd"/>
      <w:r>
        <w:rPr>
          <w:b/>
          <w:bCs/>
          <w:i/>
          <w:iCs/>
          <w:sz w:val="24"/>
          <w:szCs w:val="24"/>
        </w:rPr>
        <w:t xml:space="preserve"> </w:t>
      </w:r>
      <w:proofErr w:type="spellStart"/>
      <w:r>
        <w:rPr>
          <w:b/>
          <w:bCs/>
          <w:i/>
          <w:iCs/>
          <w:sz w:val="24"/>
          <w:szCs w:val="24"/>
        </w:rPr>
        <w:t>платника</w:t>
      </w:r>
      <w:proofErr w:type="spellEnd"/>
      <w:r>
        <w:rPr>
          <w:b/>
          <w:bCs/>
          <w:i/>
          <w:iCs/>
          <w:sz w:val="24"/>
          <w:szCs w:val="24"/>
        </w:rPr>
        <w:t xml:space="preserve"> </w:t>
      </w:r>
      <w:proofErr w:type="spellStart"/>
      <w:r>
        <w:rPr>
          <w:b/>
          <w:bCs/>
          <w:i/>
          <w:iCs/>
          <w:sz w:val="24"/>
          <w:szCs w:val="24"/>
        </w:rPr>
        <w:t>податків</w:t>
      </w:r>
      <w:proofErr w:type="spellEnd"/>
      <w:r>
        <w:rPr>
          <w:b/>
          <w:bCs/>
          <w:i/>
          <w:iCs/>
          <w:sz w:val="24"/>
          <w:szCs w:val="24"/>
        </w:rPr>
        <w:t xml:space="preserve"> та </w:t>
      </w:r>
      <w:proofErr w:type="spellStart"/>
      <w:r>
        <w:rPr>
          <w:b/>
          <w:bCs/>
          <w:i/>
          <w:iCs/>
          <w:sz w:val="24"/>
          <w:szCs w:val="24"/>
        </w:rPr>
        <w:t>інших</w:t>
      </w:r>
      <w:proofErr w:type="spellEnd"/>
      <w:r>
        <w:rPr>
          <w:b/>
          <w:bCs/>
          <w:i/>
          <w:iCs/>
          <w:sz w:val="24"/>
          <w:szCs w:val="24"/>
        </w:rPr>
        <w:t xml:space="preserve"> </w:t>
      </w:r>
      <w:proofErr w:type="spellStart"/>
      <w:r>
        <w:rPr>
          <w:b/>
          <w:bCs/>
          <w:i/>
          <w:iCs/>
          <w:sz w:val="24"/>
          <w:szCs w:val="24"/>
        </w:rPr>
        <w:t>обов'язкових</w:t>
      </w:r>
      <w:proofErr w:type="spellEnd"/>
      <w:r>
        <w:rPr>
          <w:b/>
          <w:bCs/>
          <w:i/>
          <w:iCs/>
          <w:sz w:val="24"/>
          <w:szCs w:val="24"/>
        </w:rPr>
        <w:t xml:space="preserve"> </w:t>
      </w:r>
      <w:proofErr w:type="spellStart"/>
      <w:r>
        <w:rPr>
          <w:b/>
          <w:bCs/>
          <w:i/>
          <w:iCs/>
          <w:sz w:val="24"/>
          <w:szCs w:val="24"/>
        </w:rPr>
        <w:t>платежів</w:t>
      </w:r>
      <w:proofErr w:type="spellEnd"/>
      <w:r>
        <w:rPr>
          <w:b/>
          <w:bCs/>
          <w:i/>
          <w:iCs/>
          <w:sz w:val="24"/>
          <w:szCs w:val="24"/>
        </w:rPr>
        <w:t xml:space="preserve">: </w:t>
      </w:r>
      <w:r>
        <w:rPr>
          <w:rFonts w:ascii="Courier New" w:hAnsi="Courier New" w:cs="Courier New"/>
          <w:sz w:val="24"/>
          <w:szCs w:val="24"/>
        </w:rPr>
        <w:t>3019025196</w:t>
      </w:r>
    </w:p>
    <w:p w:rsidR="00C21D3E" w:rsidRDefault="00C21D3E">
      <w:pPr>
        <w:spacing w:line="17" w:lineRule="exact"/>
        <w:rPr>
          <w:sz w:val="20"/>
          <w:szCs w:val="20"/>
        </w:rPr>
      </w:pPr>
    </w:p>
    <w:p w:rsidR="006B247E" w:rsidRPr="006B247E" w:rsidRDefault="006B247E" w:rsidP="006B247E">
      <w:pPr>
        <w:keepNext/>
        <w:keepLines/>
        <w:autoSpaceDE w:val="0"/>
        <w:autoSpaceDN w:val="0"/>
        <w:adjustRightInd w:val="0"/>
        <w:ind w:left="284"/>
        <w:rPr>
          <w:b/>
          <w:bCs/>
          <w:i/>
          <w:iCs/>
        </w:rPr>
      </w:pPr>
      <w:proofErr w:type="spellStart"/>
      <w:r w:rsidRPr="006B247E">
        <w:rPr>
          <w:b/>
          <w:bCs/>
          <w:i/>
          <w:iCs/>
        </w:rPr>
        <w:t>Місце</w:t>
      </w:r>
      <w:proofErr w:type="spellEnd"/>
      <w:r w:rsidRPr="006B247E">
        <w:rPr>
          <w:b/>
          <w:bCs/>
          <w:i/>
          <w:iCs/>
        </w:rPr>
        <w:t xml:space="preserve"> </w:t>
      </w:r>
      <w:proofErr w:type="spellStart"/>
      <w:r w:rsidRPr="006B247E">
        <w:rPr>
          <w:b/>
          <w:bCs/>
          <w:i/>
          <w:iCs/>
        </w:rPr>
        <w:t>проживання</w:t>
      </w:r>
      <w:proofErr w:type="spellEnd"/>
      <w:r w:rsidRPr="006B247E">
        <w:rPr>
          <w:b/>
          <w:bCs/>
          <w:i/>
          <w:iCs/>
        </w:rPr>
        <w:t xml:space="preserve"> </w:t>
      </w:r>
      <w:proofErr w:type="spellStart"/>
      <w:r w:rsidRPr="006B247E">
        <w:rPr>
          <w:b/>
          <w:bCs/>
          <w:i/>
          <w:iCs/>
        </w:rPr>
        <w:t>фізичної</w:t>
      </w:r>
      <w:proofErr w:type="spellEnd"/>
      <w:r w:rsidRPr="006B247E">
        <w:rPr>
          <w:b/>
          <w:bCs/>
          <w:i/>
          <w:iCs/>
        </w:rPr>
        <w:t xml:space="preserve"> </w:t>
      </w:r>
      <w:proofErr w:type="spellStart"/>
      <w:r w:rsidRPr="006B247E">
        <w:rPr>
          <w:b/>
          <w:bCs/>
          <w:i/>
          <w:iCs/>
        </w:rPr>
        <w:t>особи-підприємця</w:t>
      </w:r>
      <w:proofErr w:type="spellEnd"/>
      <w:r w:rsidRPr="006B247E">
        <w:rPr>
          <w:b/>
          <w:bCs/>
          <w:i/>
          <w:iCs/>
        </w:rPr>
        <w:t>:</w:t>
      </w:r>
    </w:p>
    <w:p w:rsidR="006B247E" w:rsidRPr="006B247E" w:rsidRDefault="006B247E" w:rsidP="006B247E">
      <w:pPr>
        <w:autoSpaceDE w:val="0"/>
        <w:autoSpaceDN w:val="0"/>
        <w:adjustRightInd w:val="0"/>
        <w:ind w:left="284"/>
      </w:pPr>
      <w:r w:rsidRPr="006B247E">
        <w:t>03187, М.КИЇВ, ВУЛИЦЯ ЗАБОЛОТНОГО, БУДИНОК 26, КВАРТИРА 26</w:t>
      </w:r>
    </w:p>
    <w:p w:rsidR="00C21D3E" w:rsidRDefault="00C21D3E">
      <w:pPr>
        <w:spacing w:line="17" w:lineRule="exact"/>
        <w:rPr>
          <w:sz w:val="20"/>
          <w:szCs w:val="20"/>
        </w:rPr>
      </w:pPr>
    </w:p>
    <w:p w:rsidR="00C21D3E" w:rsidRDefault="006B247E">
      <w:pPr>
        <w:ind w:left="260"/>
        <w:rPr>
          <w:sz w:val="20"/>
          <w:szCs w:val="20"/>
        </w:rPr>
      </w:pPr>
      <w:r>
        <w:rPr>
          <w:rFonts w:eastAsia="Times New Roman"/>
        </w:rPr>
        <w:t>Адреса провадження господарської діяльності:</w:t>
      </w:r>
    </w:p>
    <w:p w:rsidR="00C21D3E" w:rsidRDefault="00C21D3E">
      <w:pPr>
        <w:spacing w:line="17" w:lineRule="exact"/>
        <w:rPr>
          <w:sz w:val="20"/>
          <w:szCs w:val="20"/>
        </w:rPr>
      </w:pPr>
    </w:p>
    <w:p w:rsidR="00C21D3E" w:rsidRPr="006B247E" w:rsidRDefault="006B247E">
      <w:pPr>
        <w:ind w:left="260"/>
        <w:rPr>
          <w:sz w:val="20"/>
          <w:szCs w:val="20"/>
          <w:lang w:val="uk-UA"/>
        </w:rPr>
      </w:pPr>
      <w:r>
        <w:rPr>
          <w:rFonts w:eastAsia="Times New Roman"/>
          <w:lang w:val="uk-UA"/>
        </w:rPr>
        <w:t xml:space="preserve">Київська обл., Бориспільський р-н, </w:t>
      </w:r>
      <w:proofErr w:type="spellStart"/>
      <w:r>
        <w:rPr>
          <w:rFonts w:eastAsia="Times New Roman"/>
          <w:lang w:val="uk-UA"/>
        </w:rPr>
        <w:t>Гнідинська</w:t>
      </w:r>
      <w:proofErr w:type="spellEnd"/>
      <w:r>
        <w:rPr>
          <w:rFonts w:eastAsia="Times New Roman"/>
          <w:lang w:val="uk-UA"/>
        </w:rPr>
        <w:t xml:space="preserve"> сільська рада, </w:t>
      </w:r>
      <w:proofErr w:type="spellStart"/>
      <w:r>
        <w:rPr>
          <w:rFonts w:eastAsia="Times New Roman"/>
          <w:lang w:val="uk-UA"/>
        </w:rPr>
        <w:t>Святище</w:t>
      </w:r>
      <w:proofErr w:type="spellEnd"/>
      <w:r>
        <w:rPr>
          <w:rFonts w:eastAsia="Times New Roman"/>
          <w:lang w:val="uk-UA"/>
        </w:rPr>
        <w:t xml:space="preserve"> 2. СТ, буд. 35, літера -А</w:t>
      </w:r>
    </w:p>
    <w:p w:rsidR="00C21D3E" w:rsidRDefault="00C21D3E">
      <w:pPr>
        <w:spacing w:line="17" w:lineRule="exact"/>
        <w:rPr>
          <w:sz w:val="20"/>
          <w:szCs w:val="20"/>
        </w:rPr>
      </w:pPr>
    </w:p>
    <w:p w:rsidR="00C21D3E" w:rsidRDefault="00C21D3E">
      <w:pPr>
        <w:spacing w:line="17" w:lineRule="exact"/>
        <w:rPr>
          <w:sz w:val="20"/>
          <w:szCs w:val="20"/>
        </w:rPr>
      </w:pPr>
    </w:p>
    <w:p w:rsidR="006B247E" w:rsidRPr="006B247E" w:rsidRDefault="006B247E" w:rsidP="006B247E">
      <w:pPr>
        <w:tabs>
          <w:tab w:val="left" w:pos="880"/>
        </w:tabs>
        <w:ind w:left="260"/>
        <w:rPr>
          <w:rFonts w:eastAsia="Times New Roman"/>
        </w:rPr>
      </w:pPr>
      <w:r w:rsidRPr="006B247E">
        <w:rPr>
          <w:rFonts w:eastAsia="Times New Roman"/>
        </w:rPr>
        <w:t>0442090487</w:t>
      </w:r>
    </w:p>
    <w:p w:rsidR="006B247E" w:rsidRPr="006B247E" w:rsidRDefault="006B247E" w:rsidP="006B247E">
      <w:pPr>
        <w:tabs>
          <w:tab w:val="left" w:pos="880"/>
        </w:tabs>
        <w:ind w:left="260"/>
        <w:rPr>
          <w:rFonts w:eastAsia="Times New Roman"/>
        </w:rPr>
      </w:pPr>
      <w:r w:rsidRPr="006B247E">
        <w:rPr>
          <w:rFonts w:eastAsia="Times New Roman"/>
        </w:rPr>
        <w:t>0983420232</w:t>
      </w:r>
    </w:p>
    <w:p w:rsidR="006B247E" w:rsidRPr="006B247E" w:rsidRDefault="006B247E" w:rsidP="006B247E">
      <w:pPr>
        <w:tabs>
          <w:tab w:val="left" w:pos="880"/>
        </w:tabs>
        <w:ind w:left="260"/>
        <w:rPr>
          <w:rFonts w:eastAsia="Times New Roman"/>
        </w:rPr>
      </w:pPr>
      <w:r w:rsidRPr="006B247E">
        <w:rPr>
          <w:rFonts w:eastAsia="Times New Roman"/>
        </w:rPr>
        <w:t>0995542456</w:t>
      </w:r>
    </w:p>
    <w:p w:rsidR="00C21D3E" w:rsidRDefault="006B247E" w:rsidP="006B247E">
      <w:pPr>
        <w:tabs>
          <w:tab w:val="left" w:pos="880"/>
        </w:tabs>
        <w:ind w:left="260"/>
        <w:rPr>
          <w:sz w:val="20"/>
          <w:szCs w:val="20"/>
        </w:rPr>
      </w:pPr>
      <w:r w:rsidRPr="006B247E">
        <w:rPr>
          <w:rFonts w:eastAsia="Times New Roman"/>
        </w:rPr>
        <w:t>iprachik@gmail.com</w:t>
      </w:r>
    </w:p>
    <w:sectPr w:rsidR="00C21D3E" w:rsidSect="006B247E">
      <w:pgSz w:w="11920" w:h="16860"/>
      <w:pgMar w:top="1131" w:right="900" w:bottom="694" w:left="1440" w:header="0" w:footer="0" w:gutter="0"/>
      <w:cols w:space="720" w:equalWidth="0">
        <w:col w:w="9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563CBCEC"/>
    <w:lvl w:ilvl="0" w:tplc="573E7732">
      <w:start w:val="4"/>
      <w:numFmt w:val="decimal"/>
      <w:lvlText w:val="%1."/>
      <w:lvlJc w:val="left"/>
    </w:lvl>
    <w:lvl w:ilvl="1" w:tplc="41002A06">
      <w:numFmt w:val="decimal"/>
      <w:lvlText w:val=""/>
      <w:lvlJc w:val="left"/>
    </w:lvl>
    <w:lvl w:ilvl="2" w:tplc="91A29F9C">
      <w:numFmt w:val="decimal"/>
      <w:lvlText w:val=""/>
      <w:lvlJc w:val="left"/>
    </w:lvl>
    <w:lvl w:ilvl="3" w:tplc="AFFCFAA6">
      <w:numFmt w:val="decimal"/>
      <w:lvlText w:val=""/>
      <w:lvlJc w:val="left"/>
    </w:lvl>
    <w:lvl w:ilvl="4" w:tplc="675EF038">
      <w:numFmt w:val="decimal"/>
      <w:lvlText w:val=""/>
      <w:lvlJc w:val="left"/>
    </w:lvl>
    <w:lvl w:ilvl="5" w:tplc="5510CC70">
      <w:numFmt w:val="decimal"/>
      <w:lvlText w:val=""/>
      <w:lvlJc w:val="left"/>
    </w:lvl>
    <w:lvl w:ilvl="6" w:tplc="96A6DAFE">
      <w:numFmt w:val="decimal"/>
      <w:lvlText w:val=""/>
      <w:lvlJc w:val="left"/>
    </w:lvl>
    <w:lvl w:ilvl="7" w:tplc="FC56F418">
      <w:numFmt w:val="decimal"/>
      <w:lvlText w:val=""/>
      <w:lvlJc w:val="left"/>
    </w:lvl>
    <w:lvl w:ilvl="8" w:tplc="E0780D7E">
      <w:numFmt w:val="decimal"/>
      <w:lvlText w:val=""/>
      <w:lvlJc w:val="left"/>
    </w:lvl>
  </w:abstractNum>
  <w:abstractNum w:abstractNumId="1">
    <w:nsid w:val="109CF92E"/>
    <w:multiLevelType w:val="hybridMultilevel"/>
    <w:tmpl w:val="2946C0F2"/>
    <w:lvl w:ilvl="0" w:tplc="8618C5E6">
      <w:start w:val="3"/>
      <w:numFmt w:val="decimal"/>
      <w:lvlText w:val="%1."/>
      <w:lvlJc w:val="left"/>
    </w:lvl>
    <w:lvl w:ilvl="1" w:tplc="8990F666">
      <w:numFmt w:val="decimal"/>
      <w:lvlText w:val=""/>
      <w:lvlJc w:val="left"/>
    </w:lvl>
    <w:lvl w:ilvl="2" w:tplc="72FA7A70">
      <w:numFmt w:val="decimal"/>
      <w:lvlText w:val=""/>
      <w:lvlJc w:val="left"/>
    </w:lvl>
    <w:lvl w:ilvl="3" w:tplc="ADC87E18">
      <w:numFmt w:val="decimal"/>
      <w:lvlText w:val=""/>
      <w:lvlJc w:val="left"/>
    </w:lvl>
    <w:lvl w:ilvl="4" w:tplc="D2768172">
      <w:numFmt w:val="decimal"/>
      <w:lvlText w:val=""/>
      <w:lvlJc w:val="left"/>
    </w:lvl>
    <w:lvl w:ilvl="5" w:tplc="644E955C">
      <w:numFmt w:val="decimal"/>
      <w:lvlText w:val=""/>
      <w:lvlJc w:val="left"/>
    </w:lvl>
    <w:lvl w:ilvl="6" w:tplc="8BF24A8C">
      <w:numFmt w:val="decimal"/>
      <w:lvlText w:val=""/>
      <w:lvlJc w:val="left"/>
    </w:lvl>
    <w:lvl w:ilvl="7" w:tplc="5D3A0C9E">
      <w:numFmt w:val="decimal"/>
      <w:lvlText w:val=""/>
      <w:lvlJc w:val="left"/>
    </w:lvl>
    <w:lvl w:ilvl="8" w:tplc="6D46B670">
      <w:numFmt w:val="decimal"/>
      <w:lvlText w:val=""/>
      <w:lvlJc w:val="left"/>
    </w:lvl>
  </w:abstractNum>
  <w:abstractNum w:abstractNumId="2">
    <w:nsid w:val="140E0F76"/>
    <w:multiLevelType w:val="hybridMultilevel"/>
    <w:tmpl w:val="FE0CA42A"/>
    <w:lvl w:ilvl="0" w:tplc="89D42A64">
      <w:start w:val="1"/>
      <w:numFmt w:val="bullet"/>
      <w:lvlText w:val="з"/>
      <w:lvlJc w:val="left"/>
    </w:lvl>
    <w:lvl w:ilvl="1" w:tplc="C7942DAE">
      <w:numFmt w:val="decimal"/>
      <w:lvlText w:val=""/>
      <w:lvlJc w:val="left"/>
    </w:lvl>
    <w:lvl w:ilvl="2" w:tplc="DB3ADDDA">
      <w:numFmt w:val="decimal"/>
      <w:lvlText w:val=""/>
      <w:lvlJc w:val="left"/>
    </w:lvl>
    <w:lvl w:ilvl="3" w:tplc="6FB25B9E">
      <w:numFmt w:val="decimal"/>
      <w:lvlText w:val=""/>
      <w:lvlJc w:val="left"/>
    </w:lvl>
    <w:lvl w:ilvl="4" w:tplc="2BACB8B0">
      <w:numFmt w:val="decimal"/>
      <w:lvlText w:val=""/>
      <w:lvlJc w:val="left"/>
    </w:lvl>
    <w:lvl w:ilvl="5" w:tplc="CDE2F69E">
      <w:numFmt w:val="decimal"/>
      <w:lvlText w:val=""/>
      <w:lvlJc w:val="left"/>
    </w:lvl>
    <w:lvl w:ilvl="6" w:tplc="BCB27A74">
      <w:numFmt w:val="decimal"/>
      <w:lvlText w:val=""/>
      <w:lvlJc w:val="left"/>
    </w:lvl>
    <w:lvl w:ilvl="7" w:tplc="4F2C9FC0">
      <w:numFmt w:val="decimal"/>
      <w:lvlText w:val=""/>
      <w:lvlJc w:val="left"/>
    </w:lvl>
    <w:lvl w:ilvl="8" w:tplc="05028D98">
      <w:numFmt w:val="decimal"/>
      <w:lvlText w:val=""/>
      <w:lvlJc w:val="left"/>
    </w:lvl>
  </w:abstractNum>
  <w:abstractNum w:abstractNumId="3">
    <w:nsid w:val="1BEFD79F"/>
    <w:multiLevelType w:val="hybridMultilevel"/>
    <w:tmpl w:val="E00E03A0"/>
    <w:lvl w:ilvl="0" w:tplc="728AAACC">
      <w:start w:val="1"/>
      <w:numFmt w:val="bullet"/>
      <w:lvlText w:val="У"/>
      <w:lvlJc w:val="left"/>
    </w:lvl>
    <w:lvl w:ilvl="1" w:tplc="05EA612C">
      <w:numFmt w:val="decimal"/>
      <w:lvlText w:val=""/>
      <w:lvlJc w:val="left"/>
    </w:lvl>
    <w:lvl w:ilvl="2" w:tplc="52C4AB6A">
      <w:numFmt w:val="decimal"/>
      <w:lvlText w:val=""/>
      <w:lvlJc w:val="left"/>
    </w:lvl>
    <w:lvl w:ilvl="3" w:tplc="8CA639A2">
      <w:numFmt w:val="decimal"/>
      <w:lvlText w:val=""/>
      <w:lvlJc w:val="left"/>
    </w:lvl>
    <w:lvl w:ilvl="4" w:tplc="5C44F076">
      <w:numFmt w:val="decimal"/>
      <w:lvlText w:val=""/>
      <w:lvlJc w:val="left"/>
    </w:lvl>
    <w:lvl w:ilvl="5" w:tplc="97C4C9D8">
      <w:numFmt w:val="decimal"/>
      <w:lvlText w:val=""/>
      <w:lvlJc w:val="left"/>
    </w:lvl>
    <w:lvl w:ilvl="6" w:tplc="0B841D10">
      <w:numFmt w:val="decimal"/>
      <w:lvlText w:val=""/>
      <w:lvlJc w:val="left"/>
    </w:lvl>
    <w:lvl w:ilvl="7" w:tplc="6820EC18">
      <w:numFmt w:val="decimal"/>
      <w:lvlText w:val=""/>
      <w:lvlJc w:val="left"/>
    </w:lvl>
    <w:lvl w:ilvl="8" w:tplc="FC1ED394">
      <w:numFmt w:val="decimal"/>
      <w:lvlText w:val=""/>
      <w:lvlJc w:val="left"/>
    </w:lvl>
  </w:abstractNum>
  <w:abstractNum w:abstractNumId="4">
    <w:nsid w:val="2443A858"/>
    <w:multiLevelType w:val="hybridMultilevel"/>
    <w:tmpl w:val="95B60484"/>
    <w:lvl w:ilvl="0" w:tplc="86865254">
      <w:start w:val="18"/>
      <w:numFmt w:val="decimal"/>
      <w:lvlText w:val="%1."/>
      <w:lvlJc w:val="left"/>
    </w:lvl>
    <w:lvl w:ilvl="1" w:tplc="CF7079FC">
      <w:numFmt w:val="decimal"/>
      <w:lvlText w:val=""/>
      <w:lvlJc w:val="left"/>
    </w:lvl>
    <w:lvl w:ilvl="2" w:tplc="5DDE8BB8">
      <w:numFmt w:val="decimal"/>
      <w:lvlText w:val=""/>
      <w:lvlJc w:val="left"/>
    </w:lvl>
    <w:lvl w:ilvl="3" w:tplc="9C4A604A">
      <w:numFmt w:val="decimal"/>
      <w:lvlText w:val=""/>
      <w:lvlJc w:val="left"/>
    </w:lvl>
    <w:lvl w:ilvl="4" w:tplc="5898458A">
      <w:numFmt w:val="decimal"/>
      <w:lvlText w:val=""/>
      <w:lvlJc w:val="left"/>
    </w:lvl>
    <w:lvl w:ilvl="5" w:tplc="4F8E8216">
      <w:numFmt w:val="decimal"/>
      <w:lvlText w:val=""/>
      <w:lvlJc w:val="left"/>
    </w:lvl>
    <w:lvl w:ilvl="6" w:tplc="163AF3BE">
      <w:numFmt w:val="decimal"/>
      <w:lvlText w:val=""/>
      <w:lvlJc w:val="left"/>
    </w:lvl>
    <w:lvl w:ilvl="7" w:tplc="84343CC0">
      <w:numFmt w:val="decimal"/>
      <w:lvlText w:val=""/>
      <w:lvlJc w:val="left"/>
    </w:lvl>
    <w:lvl w:ilvl="8" w:tplc="21DE905E">
      <w:numFmt w:val="decimal"/>
      <w:lvlText w:val=""/>
      <w:lvlJc w:val="left"/>
    </w:lvl>
  </w:abstractNum>
  <w:abstractNum w:abstractNumId="5">
    <w:nsid w:val="257130A3"/>
    <w:multiLevelType w:val="hybridMultilevel"/>
    <w:tmpl w:val="82244826"/>
    <w:lvl w:ilvl="0" w:tplc="4120D8EA">
      <w:start w:val="12"/>
      <w:numFmt w:val="decimal"/>
      <w:lvlText w:val="%1."/>
      <w:lvlJc w:val="left"/>
    </w:lvl>
    <w:lvl w:ilvl="1" w:tplc="17FA137A">
      <w:numFmt w:val="decimal"/>
      <w:lvlText w:val=""/>
      <w:lvlJc w:val="left"/>
    </w:lvl>
    <w:lvl w:ilvl="2" w:tplc="8E2A8688">
      <w:numFmt w:val="decimal"/>
      <w:lvlText w:val=""/>
      <w:lvlJc w:val="left"/>
    </w:lvl>
    <w:lvl w:ilvl="3" w:tplc="9F5E5672">
      <w:numFmt w:val="decimal"/>
      <w:lvlText w:val=""/>
      <w:lvlJc w:val="left"/>
    </w:lvl>
    <w:lvl w:ilvl="4" w:tplc="AEF684EE">
      <w:numFmt w:val="decimal"/>
      <w:lvlText w:val=""/>
      <w:lvlJc w:val="left"/>
    </w:lvl>
    <w:lvl w:ilvl="5" w:tplc="30FA5532">
      <w:numFmt w:val="decimal"/>
      <w:lvlText w:val=""/>
      <w:lvlJc w:val="left"/>
    </w:lvl>
    <w:lvl w:ilvl="6" w:tplc="DC1814FA">
      <w:numFmt w:val="decimal"/>
      <w:lvlText w:val=""/>
      <w:lvlJc w:val="left"/>
    </w:lvl>
    <w:lvl w:ilvl="7" w:tplc="3112D6F0">
      <w:numFmt w:val="decimal"/>
      <w:lvlText w:val=""/>
      <w:lvlJc w:val="left"/>
    </w:lvl>
    <w:lvl w:ilvl="8" w:tplc="5BC40564">
      <w:numFmt w:val="decimal"/>
      <w:lvlText w:val=""/>
      <w:lvlJc w:val="left"/>
    </w:lvl>
  </w:abstractNum>
  <w:abstractNum w:abstractNumId="6">
    <w:nsid w:val="25E45D32"/>
    <w:multiLevelType w:val="hybridMultilevel"/>
    <w:tmpl w:val="F6D0432C"/>
    <w:lvl w:ilvl="0" w:tplc="7C762814">
      <w:start w:val="9"/>
      <w:numFmt w:val="decimal"/>
      <w:lvlText w:val="%1."/>
      <w:lvlJc w:val="left"/>
    </w:lvl>
    <w:lvl w:ilvl="1" w:tplc="111A69C8">
      <w:numFmt w:val="decimal"/>
      <w:lvlText w:val=""/>
      <w:lvlJc w:val="left"/>
    </w:lvl>
    <w:lvl w:ilvl="2" w:tplc="856CEED6">
      <w:numFmt w:val="decimal"/>
      <w:lvlText w:val=""/>
      <w:lvlJc w:val="left"/>
    </w:lvl>
    <w:lvl w:ilvl="3" w:tplc="05ECAF1C">
      <w:numFmt w:val="decimal"/>
      <w:lvlText w:val=""/>
      <w:lvlJc w:val="left"/>
    </w:lvl>
    <w:lvl w:ilvl="4" w:tplc="676641D8">
      <w:numFmt w:val="decimal"/>
      <w:lvlText w:val=""/>
      <w:lvlJc w:val="left"/>
    </w:lvl>
    <w:lvl w:ilvl="5" w:tplc="5E10E1C8">
      <w:numFmt w:val="decimal"/>
      <w:lvlText w:val=""/>
      <w:lvlJc w:val="left"/>
    </w:lvl>
    <w:lvl w:ilvl="6" w:tplc="79E018FE">
      <w:numFmt w:val="decimal"/>
      <w:lvlText w:val=""/>
      <w:lvlJc w:val="left"/>
    </w:lvl>
    <w:lvl w:ilvl="7" w:tplc="0DCE09B6">
      <w:numFmt w:val="decimal"/>
      <w:lvlText w:val=""/>
      <w:lvlJc w:val="left"/>
    </w:lvl>
    <w:lvl w:ilvl="8" w:tplc="FEC67F54">
      <w:numFmt w:val="decimal"/>
      <w:lvlText w:val=""/>
      <w:lvlJc w:val="left"/>
    </w:lvl>
  </w:abstractNum>
  <w:abstractNum w:abstractNumId="7">
    <w:nsid w:val="2D1D5AE9"/>
    <w:multiLevelType w:val="hybridMultilevel"/>
    <w:tmpl w:val="D7020B84"/>
    <w:lvl w:ilvl="0" w:tplc="14CE8752">
      <w:start w:val="19"/>
      <w:numFmt w:val="decimal"/>
      <w:lvlText w:val="%1."/>
      <w:lvlJc w:val="left"/>
    </w:lvl>
    <w:lvl w:ilvl="1" w:tplc="B498B30E">
      <w:numFmt w:val="decimal"/>
      <w:lvlText w:val=""/>
      <w:lvlJc w:val="left"/>
    </w:lvl>
    <w:lvl w:ilvl="2" w:tplc="AF422972">
      <w:numFmt w:val="decimal"/>
      <w:lvlText w:val=""/>
      <w:lvlJc w:val="left"/>
    </w:lvl>
    <w:lvl w:ilvl="3" w:tplc="431E680C">
      <w:numFmt w:val="decimal"/>
      <w:lvlText w:val=""/>
      <w:lvlJc w:val="left"/>
    </w:lvl>
    <w:lvl w:ilvl="4" w:tplc="26503A4C">
      <w:numFmt w:val="decimal"/>
      <w:lvlText w:val=""/>
      <w:lvlJc w:val="left"/>
    </w:lvl>
    <w:lvl w:ilvl="5" w:tplc="E9202580">
      <w:numFmt w:val="decimal"/>
      <w:lvlText w:val=""/>
      <w:lvlJc w:val="left"/>
    </w:lvl>
    <w:lvl w:ilvl="6" w:tplc="F90601AA">
      <w:numFmt w:val="decimal"/>
      <w:lvlText w:val=""/>
      <w:lvlJc w:val="left"/>
    </w:lvl>
    <w:lvl w:ilvl="7" w:tplc="53960DA8">
      <w:numFmt w:val="decimal"/>
      <w:lvlText w:val=""/>
      <w:lvlJc w:val="left"/>
    </w:lvl>
    <w:lvl w:ilvl="8" w:tplc="65DC178A">
      <w:numFmt w:val="decimal"/>
      <w:lvlText w:val=""/>
      <w:lvlJc w:val="left"/>
    </w:lvl>
  </w:abstractNum>
  <w:abstractNum w:abstractNumId="8">
    <w:nsid w:val="333AB105"/>
    <w:multiLevelType w:val="hybridMultilevel"/>
    <w:tmpl w:val="65722990"/>
    <w:lvl w:ilvl="0" w:tplc="C4163492">
      <w:start w:val="16"/>
      <w:numFmt w:val="decimal"/>
      <w:lvlText w:val="%1."/>
      <w:lvlJc w:val="left"/>
    </w:lvl>
    <w:lvl w:ilvl="1" w:tplc="241CC376">
      <w:numFmt w:val="decimal"/>
      <w:lvlText w:val=""/>
      <w:lvlJc w:val="left"/>
    </w:lvl>
    <w:lvl w:ilvl="2" w:tplc="26C01BAA">
      <w:numFmt w:val="decimal"/>
      <w:lvlText w:val=""/>
      <w:lvlJc w:val="left"/>
    </w:lvl>
    <w:lvl w:ilvl="3" w:tplc="87F2B7AE">
      <w:numFmt w:val="decimal"/>
      <w:lvlText w:val=""/>
      <w:lvlJc w:val="left"/>
    </w:lvl>
    <w:lvl w:ilvl="4" w:tplc="1BD03F3A">
      <w:numFmt w:val="decimal"/>
      <w:lvlText w:val=""/>
      <w:lvlJc w:val="left"/>
    </w:lvl>
    <w:lvl w:ilvl="5" w:tplc="0E46D8EA">
      <w:numFmt w:val="decimal"/>
      <w:lvlText w:val=""/>
      <w:lvlJc w:val="left"/>
    </w:lvl>
    <w:lvl w:ilvl="6" w:tplc="2032A646">
      <w:numFmt w:val="decimal"/>
      <w:lvlText w:val=""/>
      <w:lvlJc w:val="left"/>
    </w:lvl>
    <w:lvl w:ilvl="7" w:tplc="53F672E8">
      <w:numFmt w:val="decimal"/>
      <w:lvlText w:val=""/>
      <w:lvlJc w:val="left"/>
    </w:lvl>
    <w:lvl w:ilvl="8" w:tplc="9D461BE0">
      <w:numFmt w:val="decimal"/>
      <w:lvlText w:val=""/>
      <w:lvlJc w:val="left"/>
    </w:lvl>
  </w:abstractNum>
  <w:abstractNum w:abstractNumId="9">
    <w:nsid w:val="3352255A"/>
    <w:multiLevelType w:val="hybridMultilevel"/>
    <w:tmpl w:val="6FE2CB96"/>
    <w:lvl w:ilvl="0" w:tplc="B7664B60">
      <w:start w:val="2"/>
      <w:numFmt w:val="decimal"/>
      <w:lvlText w:val="%1."/>
      <w:lvlJc w:val="left"/>
    </w:lvl>
    <w:lvl w:ilvl="1" w:tplc="0AD4A85C">
      <w:numFmt w:val="decimal"/>
      <w:lvlText w:val=""/>
      <w:lvlJc w:val="left"/>
    </w:lvl>
    <w:lvl w:ilvl="2" w:tplc="5C662DFE">
      <w:numFmt w:val="decimal"/>
      <w:lvlText w:val=""/>
      <w:lvlJc w:val="left"/>
    </w:lvl>
    <w:lvl w:ilvl="3" w:tplc="E41E1334">
      <w:numFmt w:val="decimal"/>
      <w:lvlText w:val=""/>
      <w:lvlJc w:val="left"/>
    </w:lvl>
    <w:lvl w:ilvl="4" w:tplc="F8F21836">
      <w:numFmt w:val="decimal"/>
      <w:lvlText w:val=""/>
      <w:lvlJc w:val="left"/>
    </w:lvl>
    <w:lvl w:ilvl="5" w:tplc="3A346A28">
      <w:numFmt w:val="decimal"/>
      <w:lvlText w:val=""/>
      <w:lvlJc w:val="left"/>
    </w:lvl>
    <w:lvl w:ilvl="6" w:tplc="D6809CAA">
      <w:numFmt w:val="decimal"/>
      <w:lvlText w:val=""/>
      <w:lvlJc w:val="left"/>
    </w:lvl>
    <w:lvl w:ilvl="7" w:tplc="BE3692F8">
      <w:numFmt w:val="decimal"/>
      <w:lvlText w:val=""/>
      <w:lvlJc w:val="left"/>
    </w:lvl>
    <w:lvl w:ilvl="8" w:tplc="C1428D16">
      <w:numFmt w:val="decimal"/>
      <w:lvlText w:val=""/>
      <w:lvlJc w:val="left"/>
    </w:lvl>
  </w:abstractNum>
  <w:abstractNum w:abstractNumId="10">
    <w:nsid w:val="3F2DBA31"/>
    <w:multiLevelType w:val="hybridMultilevel"/>
    <w:tmpl w:val="585C1342"/>
    <w:lvl w:ilvl="0" w:tplc="45AA06CA">
      <w:start w:val="10"/>
      <w:numFmt w:val="decimal"/>
      <w:lvlText w:val="%1."/>
      <w:lvlJc w:val="left"/>
    </w:lvl>
    <w:lvl w:ilvl="1" w:tplc="E512A0E8">
      <w:numFmt w:val="decimal"/>
      <w:lvlText w:val=""/>
      <w:lvlJc w:val="left"/>
    </w:lvl>
    <w:lvl w:ilvl="2" w:tplc="86109180">
      <w:numFmt w:val="decimal"/>
      <w:lvlText w:val=""/>
      <w:lvlJc w:val="left"/>
    </w:lvl>
    <w:lvl w:ilvl="3" w:tplc="66AE7FE2">
      <w:numFmt w:val="decimal"/>
      <w:lvlText w:val=""/>
      <w:lvlJc w:val="left"/>
    </w:lvl>
    <w:lvl w:ilvl="4" w:tplc="7944A176">
      <w:numFmt w:val="decimal"/>
      <w:lvlText w:val=""/>
      <w:lvlJc w:val="left"/>
    </w:lvl>
    <w:lvl w:ilvl="5" w:tplc="B0F08F5E">
      <w:numFmt w:val="decimal"/>
      <w:lvlText w:val=""/>
      <w:lvlJc w:val="left"/>
    </w:lvl>
    <w:lvl w:ilvl="6" w:tplc="AD66CD3E">
      <w:numFmt w:val="decimal"/>
      <w:lvlText w:val=""/>
      <w:lvlJc w:val="left"/>
    </w:lvl>
    <w:lvl w:ilvl="7" w:tplc="79CE7276">
      <w:numFmt w:val="decimal"/>
      <w:lvlText w:val=""/>
      <w:lvlJc w:val="left"/>
    </w:lvl>
    <w:lvl w:ilvl="8" w:tplc="A3D6F0F0">
      <w:numFmt w:val="decimal"/>
      <w:lvlText w:val=""/>
      <w:lvlJc w:val="left"/>
    </w:lvl>
  </w:abstractNum>
  <w:abstractNum w:abstractNumId="11">
    <w:nsid w:val="41A7C4C9"/>
    <w:multiLevelType w:val="hybridMultilevel"/>
    <w:tmpl w:val="5BF408C0"/>
    <w:lvl w:ilvl="0" w:tplc="25D47DC6">
      <w:start w:val="6"/>
      <w:numFmt w:val="decimal"/>
      <w:lvlText w:val="%1."/>
      <w:lvlJc w:val="left"/>
    </w:lvl>
    <w:lvl w:ilvl="1" w:tplc="B9209786">
      <w:numFmt w:val="decimal"/>
      <w:lvlText w:val=""/>
      <w:lvlJc w:val="left"/>
    </w:lvl>
    <w:lvl w:ilvl="2" w:tplc="5C3267BE">
      <w:numFmt w:val="decimal"/>
      <w:lvlText w:val=""/>
      <w:lvlJc w:val="left"/>
    </w:lvl>
    <w:lvl w:ilvl="3" w:tplc="75FE03FC">
      <w:numFmt w:val="decimal"/>
      <w:lvlText w:val=""/>
      <w:lvlJc w:val="left"/>
    </w:lvl>
    <w:lvl w:ilvl="4" w:tplc="4BC0920C">
      <w:numFmt w:val="decimal"/>
      <w:lvlText w:val=""/>
      <w:lvlJc w:val="left"/>
    </w:lvl>
    <w:lvl w:ilvl="5" w:tplc="45C02FC6">
      <w:numFmt w:val="decimal"/>
      <w:lvlText w:val=""/>
      <w:lvlJc w:val="left"/>
    </w:lvl>
    <w:lvl w:ilvl="6" w:tplc="2CECD55E">
      <w:numFmt w:val="decimal"/>
      <w:lvlText w:val=""/>
      <w:lvlJc w:val="left"/>
    </w:lvl>
    <w:lvl w:ilvl="7" w:tplc="2C1229CE">
      <w:numFmt w:val="decimal"/>
      <w:lvlText w:val=""/>
      <w:lvlJc w:val="left"/>
    </w:lvl>
    <w:lvl w:ilvl="8" w:tplc="4E520DBE">
      <w:numFmt w:val="decimal"/>
      <w:lvlText w:val=""/>
      <w:lvlJc w:val="left"/>
    </w:lvl>
  </w:abstractNum>
  <w:abstractNum w:abstractNumId="12">
    <w:nsid w:val="431BD7B7"/>
    <w:multiLevelType w:val="hybridMultilevel"/>
    <w:tmpl w:val="DB7CE6BC"/>
    <w:lvl w:ilvl="0" w:tplc="3A1C90DE">
      <w:start w:val="1"/>
      <w:numFmt w:val="decimal"/>
      <w:lvlText w:val="9.1.%1."/>
      <w:lvlJc w:val="left"/>
    </w:lvl>
    <w:lvl w:ilvl="1" w:tplc="0B1EE0FA">
      <w:numFmt w:val="decimal"/>
      <w:lvlText w:val=""/>
      <w:lvlJc w:val="left"/>
    </w:lvl>
    <w:lvl w:ilvl="2" w:tplc="93383DCC">
      <w:numFmt w:val="decimal"/>
      <w:lvlText w:val=""/>
      <w:lvlJc w:val="left"/>
    </w:lvl>
    <w:lvl w:ilvl="3" w:tplc="2C563952">
      <w:numFmt w:val="decimal"/>
      <w:lvlText w:val=""/>
      <w:lvlJc w:val="left"/>
    </w:lvl>
    <w:lvl w:ilvl="4" w:tplc="629C60CA">
      <w:numFmt w:val="decimal"/>
      <w:lvlText w:val=""/>
      <w:lvlJc w:val="left"/>
    </w:lvl>
    <w:lvl w:ilvl="5" w:tplc="9F3A003A">
      <w:numFmt w:val="decimal"/>
      <w:lvlText w:val=""/>
      <w:lvlJc w:val="left"/>
    </w:lvl>
    <w:lvl w:ilvl="6" w:tplc="F6408646">
      <w:numFmt w:val="decimal"/>
      <w:lvlText w:val=""/>
      <w:lvlJc w:val="left"/>
    </w:lvl>
    <w:lvl w:ilvl="7" w:tplc="9CB8AAFA">
      <w:numFmt w:val="decimal"/>
      <w:lvlText w:val=""/>
      <w:lvlJc w:val="left"/>
    </w:lvl>
    <w:lvl w:ilvl="8" w:tplc="CF569F9A">
      <w:numFmt w:val="decimal"/>
      <w:lvlText w:val=""/>
      <w:lvlJc w:val="left"/>
    </w:lvl>
  </w:abstractNum>
  <w:abstractNum w:abstractNumId="13">
    <w:nsid w:val="436C6125"/>
    <w:multiLevelType w:val="hybridMultilevel"/>
    <w:tmpl w:val="E15AD2F0"/>
    <w:lvl w:ilvl="0" w:tplc="D38AE404">
      <w:start w:val="14"/>
      <w:numFmt w:val="decimal"/>
      <w:lvlText w:val="%1."/>
      <w:lvlJc w:val="left"/>
    </w:lvl>
    <w:lvl w:ilvl="1" w:tplc="F5182B52">
      <w:numFmt w:val="decimal"/>
      <w:lvlText w:val=""/>
      <w:lvlJc w:val="left"/>
    </w:lvl>
    <w:lvl w:ilvl="2" w:tplc="72A23D0A">
      <w:numFmt w:val="decimal"/>
      <w:lvlText w:val=""/>
      <w:lvlJc w:val="left"/>
    </w:lvl>
    <w:lvl w:ilvl="3" w:tplc="03C03284">
      <w:numFmt w:val="decimal"/>
      <w:lvlText w:val=""/>
      <w:lvlJc w:val="left"/>
    </w:lvl>
    <w:lvl w:ilvl="4" w:tplc="58BE01EC">
      <w:numFmt w:val="decimal"/>
      <w:lvlText w:val=""/>
      <w:lvlJc w:val="left"/>
    </w:lvl>
    <w:lvl w:ilvl="5" w:tplc="17C2DAC8">
      <w:numFmt w:val="decimal"/>
      <w:lvlText w:val=""/>
      <w:lvlJc w:val="left"/>
    </w:lvl>
    <w:lvl w:ilvl="6" w:tplc="DA86DF68">
      <w:numFmt w:val="decimal"/>
      <w:lvlText w:val=""/>
      <w:lvlJc w:val="left"/>
    </w:lvl>
    <w:lvl w:ilvl="7" w:tplc="2C6231DC">
      <w:numFmt w:val="decimal"/>
      <w:lvlText w:val=""/>
      <w:lvlJc w:val="left"/>
    </w:lvl>
    <w:lvl w:ilvl="8" w:tplc="4F42F3E4">
      <w:numFmt w:val="decimal"/>
      <w:lvlText w:val=""/>
      <w:lvlJc w:val="left"/>
    </w:lvl>
  </w:abstractNum>
  <w:abstractNum w:abstractNumId="14">
    <w:nsid w:val="4E6AFB66"/>
    <w:multiLevelType w:val="hybridMultilevel"/>
    <w:tmpl w:val="C7F6E3DC"/>
    <w:lvl w:ilvl="0" w:tplc="21369520">
      <w:start w:val="8"/>
      <w:numFmt w:val="decimal"/>
      <w:lvlText w:val="%1."/>
      <w:lvlJc w:val="left"/>
    </w:lvl>
    <w:lvl w:ilvl="1" w:tplc="5DA02BBE">
      <w:numFmt w:val="decimal"/>
      <w:lvlText w:val=""/>
      <w:lvlJc w:val="left"/>
    </w:lvl>
    <w:lvl w:ilvl="2" w:tplc="7A102E42">
      <w:numFmt w:val="decimal"/>
      <w:lvlText w:val=""/>
      <w:lvlJc w:val="left"/>
    </w:lvl>
    <w:lvl w:ilvl="3" w:tplc="E68876D8">
      <w:numFmt w:val="decimal"/>
      <w:lvlText w:val=""/>
      <w:lvlJc w:val="left"/>
    </w:lvl>
    <w:lvl w:ilvl="4" w:tplc="CA9A0F70">
      <w:numFmt w:val="decimal"/>
      <w:lvlText w:val=""/>
      <w:lvlJc w:val="left"/>
    </w:lvl>
    <w:lvl w:ilvl="5" w:tplc="8D8A6A08">
      <w:numFmt w:val="decimal"/>
      <w:lvlText w:val=""/>
      <w:lvlJc w:val="left"/>
    </w:lvl>
    <w:lvl w:ilvl="6" w:tplc="5666E66E">
      <w:numFmt w:val="decimal"/>
      <w:lvlText w:val=""/>
      <w:lvlJc w:val="left"/>
    </w:lvl>
    <w:lvl w:ilvl="7" w:tplc="987E8E6A">
      <w:numFmt w:val="decimal"/>
      <w:lvlText w:val=""/>
      <w:lvlJc w:val="left"/>
    </w:lvl>
    <w:lvl w:ilvl="8" w:tplc="1B2E2954">
      <w:numFmt w:val="decimal"/>
      <w:lvlText w:val=""/>
      <w:lvlJc w:val="left"/>
    </w:lvl>
  </w:abstractNum>
  <w:abstractNum w:abstractNumId="15">
    <w:nsid w:val="519B500D"/>
    <w:multiLevelType w:val="hybridMultilevel"/>
    <w:tmpl w:val="22044CAA"/>
    <w:lvl w:ilvl="0" w:tplc="A62A35A6">
      <w:start w:val="1"/>
      <w:numFmt w:val="decimal"/>
      <w:lvlText w:val="9.%1."/>
      <w:lvlJc w:val="left"/>
    </w:lvl>
    <w:lvl w:ilvl="1" w:tplc="A6908B84">
      <w:numFmt w:val="decimal"/>
      <w:lvlText w:val=""/>
      <w:lvlJc w:val="left"/>
    </w:lvl>
    <w:lvl w:ilvl="2" w:tplc="EF4612E0">
      <w:numFmt w:val="decimal"/>
      <w:lvlText w:val=""/>
      <w:lvlJc w:val="left"/>
    </w:lvl>
    <w:lvl w:ilvl="3" w:tplc="707CB586">
      <w:numFmt w:val="decimal"/>
      <w:lvlText w:val=""/>
      <w:lvlJc w:val="left"/>
    </w:lvl>
    <w:lvl w:ilvl="4" w:tplc="715E97D0">
      <w:numFmt w:val="decimal"/>
      <w:lvlText w:val=""/>
      <w:lvlJc w:val="left"/>
    </w:lvl>
    <w:lvl w:ilvl="5" w:tplc="A3546F9E">
      <w:numFmt w:val="decimal"/>
      <w:lvlText w:val=""/>
      <w:lvlJc w:val="left"/>
    </w:lvl>
    <w:lvl w:ilvl="6" w:tplc="79ECB3F0">
      <w:numFmt w:val="decimal"/>
      <w:lvlText w:val=""/>
      <w:lvlJc w:val="left"/>
    </w:lvl>
    <w:lvl w:ilvl="7" w:tplc="851E4778">
      <w:numFmt w:val="decimal"/>
      <w:lvlText w:val=""/>
      <w:lvlJc w:val="left"/>
    </w:lvl>
    <w:lvl w:ilvl="8" w:tplc="227A28C0">
      <w:numFmt w:val="decimal"/>
      <w:lvlText w:val=""/>
      <w:lvlJc w:val="left"/>
    </w:lvl>
  </w:abstractNum>
  <w:abstractNum w:abstractNumId="16">
    <w:nsid w:val="628C895D"/>
    <w:multiLevelType w:val="hybridMultilevel"/>
    <w:tmpl w:val="02B4EF54"/>
    <w:lvl w:ilvl="0" w:tplc="EDA0BF52">
      <w:start w:val="15"/>
      <w:numFmt w:val="decimal"/>
      <w:lvlText w:val="%1."/>
      <w:lvlJc w:val="left"/>
    </w:lvl>
    <w:lvl w:ilvl="1" w:tplc="5ACCDBAC">
      <w:numFmt w:val="decimal"/>
      <w:lvlText w:val=""/>
      <w:lvlJc w:val="left"/>
    </w:lvl>
    <w:lvl w:ilvl="2" w:tplc="191211DC">
      <w:numFmt w:val="decimal"/>
      <w:lvlText w:val=""/>
      <w:lvlJc w:val="left"/>
    </w:lvl>
    <w:lvl w:ilvl="3" w:tplc="653C1EFE">
      <w:numFmt w:val="decimal"/>
      <w:lvlText w:val=""/>
      <w:lvlJc w:val="left"/>
    </w:lvl>
    <w:lvl w:ilvl="4" w:tplc="43C8B2A4">
      <w:numFmt w:val="decimal"/>
      <w:lvlText w:val=""/>
      <w:lvlJc w:val="left"/>
    </w:lvl>
    <w:lvl w:ilvl="5" w:tplc="CB9A7F54">
      <w:numFmt w:val="decimal"/>
      <w:lvlText w:val=""/>
      <w:lvlJc w:val="left"/>
    </w:lvl>
    <w:lvl w:ilvl="6" w:tplc="3A7885A8">
      <w:numFmt w:val="decimal"/>
      <w:lvlText w:val=""/>
      <w:lvlJc w:val="left"/>
    </w:lvl>
    <w:lvl w:ilvl="7" w:tplc="26A86774">
      <w:numFmt w:val="decimal"/>
      <w:lvlText w:val=""/>
      <w:lvlJc w:val="left"/>
    </w:lvl>
    <w:lvl w:ilvl="8" w:tplc="485204FA">
      <w:numFmt w:val="decimal"/>
      <w:lvlText w:val=""/>
      <w:lvlJc w:val="left"/>
    </w:lvl>
  </w:abstractNum>
  <w:abstractNum w:abstractNumId="17">
    <w:nsid w:val="62BBD95A"/>
    <w:multiLevelType w:val="hybridMultilevel"/>
    <w:tmpl w:val="3EDA80CA"/>
    <w:lvl w:ilvl="0" w:tplc="3490C148">
      <w:start w:val="13"/>
      <w:numFmt w:val="decimal"/>
      <w:lvlText w:val="%1."/>
      <w:lvlJc w:val="left"/>
    </w:lvl>
    <w:lvl w:ilvl="1" w:tplc="6F14DE2C">
      <w:numFmt w:val="decimal"/>
      <w:lvlText w:val=""/>
      <w:lvlJc w:val="left"/>
    </w:lvl>
    <w:lvl w:ilvl="2" w:tplc="C7360CA8">
      <w:numFmt w:val="decimal"/>
      <w:lvlText w:val=""/>
      <w:lvlJc w:val="left"/>
    </w:lvl>
    <w:lvl w:ilvl="3" w:tplc="0552651A">
      <w:numFmt w:val="decimal"/>
      <w:lvlText w:val=""/>
      <w:lvlJc w:val="left"/>
    </w:lvl>
    <w:lvl w:ilvl="4" w:tplc="EE6417CA">
      <w:numFmt w:val="decimal"/>
      <w:lvlText w:val=""/>
      <w:lvlJc w:val="left"/>
    </w:lvl>
    <w:lvl w:ilvl="5" w:tplc="01847C48">
      <w:numFmt w:val="decimal"/>
      <w:lvlText w:val=""/>
      <w:lvlJc w:val="left"/>
    </w:lvl>
    <w:lvl w:ilvl="6" w:tplc="5F5A6C4E">
      <w:numFmt w:val="decimal"/>
      <w:lvlText w:val=""/>
      <w:lvlJc w:val="left"/>
    </w:lvl>
    <w:lvl w:ilvl="7" w:tplc="486E12BE">
      <w:numFmt w:val="decimal"/>
      <w:lvlText w:val=""/>
      <w:lvlJc w:val="left"/>
    </w:lvl>
    <w:lvl w:ilvl="8" w:tplc="6EA2D7AE">
      <w:numFmt w:val="decimal"/>
      <w:lvlText w:val=""/>
      <w:lvlJc w:val="left"/>
    </w:lvl>
  </w:abstractNum>
  <w:abstractNum w:abstractNumId="18">
    <w:nsid w:val="66EF438D"/>
    <w:multiLevelType w:val="hybridMultilevel"/>
    <w:tmpl w:val="B25E38C8"/>
    <w:lvl w:ilvl="0" w:tplc="AFF6F204">
      <w:start w:val="1"/>
      <w:numFmt w:val="decimal"/>
      <w:lvlText w:val="%1."/>
      <w:lvlJc w:val="left"/>
    </w:lvl>
    <w:lvl w:ilvl="1" w:tplc="075A4678">
      <w:numFmt w:val="decimal"/>
      <w:lvlText w:val=""/>
      <w:lvlJc w:val="left"/>
    </w:lvl>
    <w:lvl w:ilvl="2" w:tplc="D5E697DE">
      <w:numFmt w:val="decimal"/>
      <w:lvlText w:val=""/>
      <w:lvlJc w:val="left"/>
    </w:lvl>
    <w:lvl w:ilvl="3" w:tplc="C4A6BA9C">
      <w:numFmt w:val="decimal"/>
      <w:lvlText w:val=""/>
      <w:lvlJc w:val="left"/>
    </w:lvl>
    <w:lvl w:ilvl="4" w:tplc="7C067E3A">
      <w:numFmt w:val="decimal"/>
      <w:lvlText w:val=""/>
      <w:lvlJc w:val="left"/>
    </w:lvl>
    <w:lvl w:ilvl="5" w:tplc="E4A8AF34">
      <w:numFmt w:val="decimal"/>
      <w:lvlText w:val=""/>
      <w:lvlJc w:val="left"/>
    </w:lvl>
    <w:lvl w:ilvl="6" w:tplc="D8801FC0">
      <w:numFmt w:val="decimal"/>
      <w:lvlText w:val=""/>
      <w:lvlJc w:val="left"/>
    </w:lvl>
    <w:lvl w:ilvl="7" w:tplc="59A6C7E8">
      <w:numFmt w:val="decimal"/>
      <w:lvlText w:val=""/>
      <w:lvlJc w:val="left"/>
    </w:lvl>
    <w:lvl w:ilvl="8" w:tplc="AE54566C">
      <w:numFmt w:val="decimal"/>
      <w:lvlText w:val=""/>
      <w:lvlJc w:val="left"/>
    </w:lvl>
  </w:abstractNum>
  <w:abstractNum w:abstractNumId="19">
    <w:nsid w:val="6B68079A"/>
    <w:multiLevelType w:val="hybridMultilevel"/>
    <w:tmpl w:val="A21EE894"/>
    <w:lvl w:ilvl="0" w:tplc="04D22A06">
      <w:start w:val="7"/>
      <w:numFmt w:val="decimal"/>
      <w:lvlText w:val="%1."/>
      <w:lvlJc w:val="left"/>
    </w:lvl>
    <w:lvl w:ilvl="1" w:tplc="8EE094E2">
      <w:numFmt w:val="decimal"/>
      <w:lvlText w:val=""/>
      <w:lvlJc w:val="left"/>
    </w:lvl>
    <w:lvl w:ilvl="2" w:tplc="1C8438CE">
      <w:numFmt w:val="decimal"/>
      <w:lvlText w:val=""/>
      <w:lvlJc w:val="left"/>
    </w:lvl>
    <w:lvl w:ilvl="3" w:tplc="C74C59C6">
      <w:numFmt w:val="decimal"/>
      <w:lvlText w:val=""/>
      <w:lvlJc w:val="left"/>
    </w:lvl>
    <w:lvl w:ilvl="4" w:tplc="7996FFDE">
      <w:numFmt w:val="decimal"/>
      <w:lvlText w:val=""/>
      <w:lvlJc w:val="left"/>
    </w:lvl>
    <w:lvl w:ilvl="5" w:tplc="83A0F2F6">
      <w:numFmt w:val="decimal"/>
      <w:lvlText w:val=""/>
      <w:lvlJc w:val="left"/>
    </w:lvl>
    <w:lvl w:ilvl="6" w:tplc="8F400A20">
      <w:numFmt w:val="decimal"/>
      <w:lvlText w:val=""/>
      <w:lvlJc w:val="left"/>
    </w:lvl>
    <w:lvl w:ilvl="7" w:tplc="B756E890">
      <w:numFmt w:val="decimal"/>
      <w:lvlText w:val=""/>
      <w:lvlJc w:val="left"/>
    </w:lvl>
    <w:lvl w:ilvl="8" w:tplc="8CC6019A">
      <w:numFmt w:val="decimal"/>
      <w:lvlText w:val=""/>
      <w:lvlJc w:val="left"/>
    </w:lvl>
  </w:abstractNum>
  <w:abstractNum w:abstractNumId="20">
    <w:nsid w:val="721DA317"/>
    <w:multiLevelType w:val="hybridMultilevel"/>
    <w:tmpl w:val="DB248BB4"/>
    <w:lvl w:ilvl="0" w:tplc="23303C58">
      <w:start w:val="17"/>
      <w:numFmt w:val="decimal"/>
      <w:lvlText w:val="%1."/>
      <w:lvlJc w:val="left"/>
    </w:lvl>
    <w:lvl w:ilvl="1" w:tplc="4546F524">
      <w:numFmt w:val="decimal"/>
      <w:lvlText w:val=""/>
      <w:lvlJc w:val="left"/>
    </w:lvl>
    <w:lvl w:ilvl="2" w:tplc="FDD2EF7E">
      <w:numFmt w:val="decimal"/>
      <w:lvlText w:val=""/>
      <w:lvlJc w:val="left"/>
    </w:lvl>
    <w:lvl w:ilvl="3" w:tplc="427632DE">
      <w:numFmt w:val="decimal"/>
      <w:lvlText w:val=""/>
      <w:lvlJc w:val="left"/>
    </w:lvl>
    <w:lvl w:ilvl="4" w:tplc="D22EE1A2">
      <w:numFmt w:val="decimal"/>
      <w:lvlText w:val=""/>
      <w:lvlJc w:val="left"/>
    </w:lvl>
    <w:lvl w:ilvl="5" w:tplc="9B28F2CA">
      <w:numFmt w:val="decimal"/>
      <w:lvlText w:val=""/>
      <w:lvlJc w:val="left"/>
    </w:lvl>
    <w:lvl w:ilvl="6" w:tplc="BDFAAEF8">
      <w:numFmt w:val="decimal"/>
      <w:lvlText w:val=""/>
      <w:lvlJc w:val="left"/>
    </w:lvl>
    <w:lvl w:ilvl="7" w:tplc="DA2ECE5E">
      <w:numFmt w:val="decimal"/>
      <w:lvlText w:val=""/>
      <w:lvlJc w:val="left"/>
    </w:lvl>
    <w:lvl w:ilvl="8" w:tplc="7F3ED0F4">
      <w:numFmt w:val="decimal"/>
      <w:lvlText w:val=""/>
      <w:lvlJc w:val="left"/>
    </w:lvl>
  </w:abstractNum>
  <w:abstractNum w:abstractNumId="21">
    <w:nsid w:val="7C83E458"/>
    <w:multiLevelType w:val="hybridMultilevel"/>
    <w:tmpl w:val="D4E4BA36"/>
    <w:lvl w:ilvl="0" w:tplc="3A6CB91E">
      <w:start w:val="11"/>
      <w:numFmt w:val="decimal"/>
      <w:lvlText w:val="%1."/>
      <w:lvlJc w:val="left"/>
    </w:lvl>
    <w:lvl w:ilvl="1" w:tplc="463E210C">
      <w:numFmt w:val="decimal"/>
      <w:lvlText w:val=""/>
      <w:lvlJc w:val="left"/>
    </w:lvl>
    <w:lvl w:ilvl="2" w:tplc="14B48B5C">
      <w:numFmt w:val="decimal"/>
      <w:lvlText w:val=""/>
      <w:lvlJc w:val="left"/>
    </w:lvl>
    <w:lvl w:ilvl="3" w:tplc="EF426C82">
      <w:numFmt w:val="decimal"/>
      <w:lvlText w:val=""/>
      <w:lvlJc w:val="left"/>
    </w:lvl>
    <w:lvl w:ilvl="4" w:tplc="278A4FFC">
      <w:numFmt w:val="decimal"/>
      <w:lvlText w:val=""/>
      <w:lvlJc w:val="left"/>
    </w:lvl>
    <w:lvl w:ilvl="5" w:tplc="D42AD5E2">
      <w:numFmt w:val="decimal"/>
      <w:lvlText w:val=""/>
      <w:lvlJc w:val="left"/>
    </w:lvl>
    <w:lvl w:ilvl="6" w:tplc="D2909ECC">
      <w:numFmt w:val="decimal"/>
      <w:lvlText w:val=""/>
      <w:lvlJc w:val="left"/>
    </w:lvl>
    <w:lvl w:ilvl="7" w:tplc="831077E0">
      <w:numFmt w:val="decimal"/>
      <w:lvlText w:val=""/>
      <w:lvlJc w:val="left"/>
    </w:lvl>
    <w:lvl w:ilvl="8" w:tplc="6DFAAC40">
      <w:numFmt w:val="decimal"/>
      <w:lvlText w:val=""/>
      <w:lvlJc w:val="left"/>
    </w:lvl>
  </w:abstractNum>
  <w:abstractNum w:abstractNumId="22">
    <w:nsid w:val="7FDCC233"/>
    <w:multiLevelType w:val="hybridMultilevel"/>
    <w:tmpl w:val="F600ECCA"/>
    <w:lvl w:ilvl="0" w:tplc="B8FAC454">
      <w:start w:val="5"/>
      <w:numFmt w:val="decimal"/>
      <w:lvlText w:val="%1."/>
      <w:lvlJc w:val="left"/>
    </w:lvl>
    <w:lvl w:ilvl="1" w:tplc="65725604">
      <w:numFmt w:val="decimal"/>
      <w:lvlText w:val=""/>
      <w:lvlJc w:val="left"/>
    </w:lvl>
    <w:lvl w:ilvl="2" w:tplc="36220ECC">
      <w:numFmt w:val="decimal"/>
      <w:lvlText w:val=""/>
      <w:lvlJc w:val="left"/>
    </w:lvl>
    <w:lvl w:ilvl="3" w:tplc="FC8C52F0">
      <w:numFmt w:val="decimal"/>
      <w:lvlText w:val=""/>
      <w:lvlJc w:val="left"/>
    </w:lvl>
    <w:lvl w:ilvl="4" w:tplc="102A6DDA">
      <w:numFmt w:val="decimal"/>
      <w:lvlText w:val=""/>
      <w:lvlJc w:val="left"/>
    </w:lvl>
    <w:lvl w:ilvl="5" w:tplc="D2BAC2E8">
      <w:numFmt w:val="decimal"/>
      <w:lvlText w:val=""/>
      <w:lvlJc w:val="left"/>
    </w:lvl>
    <w:lvl w:ilvl="6" w:tplc="DB226A22">
      <w:numFmt w:val="decimal"/>
      <w:lvlText w:val=""/>
      <w:lvlJc w:val="left"/>
    </w:lvl>
    <w:lvl w:ilvl="7" w:tplc="3C7268E4">
      <w:numFmt w:val="decimal"/>
      <w:lvlText w:val=""/>
      <w:lvlJc w:val="left"/>
    </w:lvl>
    <w:lvl w:ilvl="8" w:tplc="906AB0EC">
      <w:numFmt w:val="decimal"/>
      <w:lvlText w:val=""/>
      <w:lvlJc w:val="left"/>
    </w:lvl>
  </w:abstractNum>
  <w:num w:numId="1">
    <w:abstractNumId w:val="18"/>
  </w:num>
  <w:num w:numId="2">
    <w:abstractNumId w:val="2"/>
  </w:num>
  <w:num w:numId="3">
    <w:abstractNumId w:val="9"/>
  </w:num>
  <w:num w:numId="4">
    <w:abstractNumId w:val="1"/>
  </w:num>
  <w:num w:numId="5">
    <w:abstractNumId w:val="0"/>
  </w:num>
  <w:num w:numId="6">
    <w:abstractNumId w:val="22"/>
  </w:num>
  <w:num w:numId="7">
    <w:abstractNumId w:val="3"/>
  </w:num>
  <w:num w:numId="8">
    <w:abstractNumId w:val="11"/>
  </w:num>
  <w:num w:numId="9">
    <w:abstractNumId w:val="19"/>
  </w:num>
  <w:num w:numId="10">
    <w:abstractNumId w:val="14"/>
  </w:num>
  <w:num w:numId="11">
    <w:abstractNumId w:val="6"/>
  </w:num>
  <w:num w:numId="12">
    <w:abstractNumId w:val="15"/>
  </w:num>
  <w:num w:numId="13">
    <w:abstractNumId w:val="12"/>
  </w:num>
  <w:num w:numId="14">
    <w:abstractNumId w:val="10"/>
  </w:num>
  <w:num w:numId="15">
    <w:abstractNumId w:val="21"/>
  </w:num>
  <w:num w:numId="16">
    <w:abstractNumId w:val="5"/>
  </w:num>
  <w:num w:numId="17">
    <w:abstractNumId w:val="17"/>
  </w:num>
  <w:num w:numId="18">
    <w:abstractNumId w:val="13"/>
  </w:num>
  <w:num w:numId="19">
    <w:abstractNumId w:val="16"/>
  </w:num>
  <w:num w:numId="20">
    <w:abstractNumId w:val="8"/>
  </w:num>
  <w:num w:numId="21">
    <w:abstractNumId w:val="20"/>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1D3E"/>
    <w:rsid w:val="000E7F20"/>
    <w:rsid w:val="004E087E"/>
    <w:rsid w:val="006B247E"/>
    <w:rsid w:val="0075354C"/>
    <w:rsid w:val="00820403"/>
    <w:rsid w:val="00A87FAC"/>
    <w:rsid w:val="00C21D3E"/>
    <w:rsid w:val="00CA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6</cp:revision>
  <dcterms:created xsi:type="dcterms:W3CDTF">2020-03-05T15:21:00Z</dcterms:created>
  <dcterms:modified xsi:type="dcterms:W3CDTF">2020-03-05T15:55:00Z</dcterms:modified>
</cp:coreProperties>
</file>